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5ABA" w14:textId="66F4DA02" w:rsidR="005E28BC" w:rsidRPr="00F94FFE" w:rsidRDefault="0042737F" w:rsidP="00F94F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4FFE">
        <w:rPr>
          <w:rFonts w:ascii="Times New Roman" w:hAnsi="Times New Roman" w:cs="Times New Roman"/>
          <w:sz w:val="32"/>
          <w:szCs w:val="32"/>
        </w:rPr>
        <w:t>202</w:t>
      </w:r>
      <w:r w:rsidR="005E6F36">
        <w:rPr>
          <w:rFonts w:ascii="Times New Roman" w:hAnsi="Times New Roman" w:cs="Times New Roman"/>
          <w:sz w:val="32"/>
          <w:szCs w:val="32"/>
        </w:rPr>
        <w:t>4</w:t>
      </w:r>
      <w:r w:rsidRPr="00F94FFE">
        <w:rPr>
          <w:rFonts w:ascii="Times New Roman" w:hAnsi="Times New Roman" w:cs="Times New Roman"/>
          <w:sz w:val="32"/>
          <w:szCs w:val="32"/>
        </w:rPr>
        <w:t>-202</w:t>
      </w:r>
      <w:r w:rsidR="005E6F36">
        <w:rPr>
          <w:rFonts w:ascii="Times New Roman" w:hAnsi="Times New Roman" w:cs="Times New Roman"/>
          <w:sz w:val="32"/>
          <w:szCs w:val="32"/>
        </w:rPr>
        <w:t>5</w:t>
      </w:r>
      <w:r w:rsidRPr="00F94FFE">
        <w:rPr>
          <w:rFonts w:ascii="Times New Roman" w:hAnsi="Times New Roman" w:cs="Times New Roman"/>
          <w:sz w:val="32"/>
          <w:szCs w:val="32"/>
        </w:rPr>
        <w:t xml:space="preserve"> Occupation Tax Report</w:t>
      </w:r>
    </w:p>
    <w:p w14:paraId="5FA17A7E" w14:textId="4C3675F6" w:rsidR="0042737F" w:rsidRPr="00F94FFE" w:rsidRDefault="0042737F" w:rsidP="00F94F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4FFE">
        <w:rPr>
          <w:rFonts w:ascii="Times New Roman" w:hAnsi="Times New Roman" w:cs="Times New Roman"/>
          <w:sz w:val="32"/>
          <w:szCs w:val="32"/>
        </w:rPr>
        <w:t xml:space="preserve">Pursuant to Neb. Revised Statue </w:t>
      </w:r>
      <w:r w:rsidR="00F94FFE" w:rsidRPr="00F94FFE">
        <w:rPr>
          <w:rFonts w:ascii="Times New Roman" w:hAnsi="Times New Roman" w:cs="Times New Roman"/>
          <w:sz w:val="32"/>
          <w:szCs w:val="32"/>
        </w:rPr>
        <w:t>S 18-1208</w:t>
      </w:r>
    </w:p>
    <w:p w14:paraId="369036F9" w14:textId="77777777" w:rsidR="00F94FFE" w:rsidRPr="00F94FFE" w:rsidRDefault="00F94FFE" w:rsidP="00F94F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F5B088" w14:textId="77777777" w:rsidR="00F94FFE" w:rsidRPr="00F94FFE" w:rsidRDefault="00F94FFE" w:rsidP="00F94F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4FFE">
        <w:rPr>
          <w:rFonts w:ascii="Times New Roman" w:hAnsi="Times New Roman" w:cs="Times New Roman"/>
          <w:sz w:val="24"/>
          <w:szCs w:val="24"/>
        </w:rPr>
        <w:t>All occupation taxes collected are deposited into the general fund to pay for</w:t>
      </w:r>
    </w:p>
    <w:p w14:paraId="085DD502" w14:textId="3B415F66" w:rsidR="00F94FFE" w:rsidRDefault="00F94FFE" w:rsidP="00F94F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4FFE">
        <w:rPr>
          <w:rFonts w:ascii="Times New Roman" w:hAnsi="Times New Roman" w:cs="Times New Roman"/>
          <w:sz w:val="24"/>
          <w:szCs w:val="24"/>
        </w:rPr>
        <w:t xml:space="preserve"> general operating expense.  There is no anticipated termination date for such taxes</w:t>
      </w:r>
    </w:p>
    <w:p w14:paraId="0EA4BA08" w14:textId="77777777" w:rsidR="00F94FFE" w:rsidRPr="00F94FFE" w:rsidRDefault="00F94FFE" w:rsidP="00F94F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EAC6F1" w14:textId="77777777" w:rsidR="00F94FFE" w:rsidRPr="00F94FFE" w:rsidRDefault="00F94FFE" w:rsidP="00F9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6809D" w14:textId="512CFAF8" w:rsidR="00F94FFE" w:rsidRPr="00F94FFE" w:rsidRDefault="00F94FFE" w:rsidP="00F94FFE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94FFE">
        <w:rPr>
          <w:rFonts w:ascii="Times New Roman" w:hAnsi="Times New Roman" w:cs="Times New Roman"/>
          <w:sz w:val="24"/>
          <w:szCs w:val="24"/>
          <w:u w:val="single"/>
        </w:rPr>
        <w:t>Occupation Tax</w:t>
      </w:r>
      <w:r w:rsidRPr="00F94FF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94FFE">
        <w:rPr>
          <w:rFonts w:ascii="Times New Roman" w:hAnsi="Times New Roman" w:cs="Times New Roman"/>
          <w:sz w:val="24"/>
          <w:szCs w:val="24"/>
          <w:u w:val="single"/>
        </w:rPr>
        <w:t>Amount Collected</w:t>
      </w:r>
    </w:p>
    <w:p w14:paraId="7F1BA96D" w14:textId="3F744DB6" w:rsidR="00F94FFE" w:rsidRPr="00F94FFE" w:rsidRDefault="00F94FFE" w:rsidP="00F94FF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94FFE">
        <w:rPr>
          <w:rFonts w:ascii="Times New Roman" w:hAnsi="Times New Roman" w:cs="Times New Roman"/>
          <w:sz w:val="24"/>
          <w:szCs w:val="24"/>
        </w:rPr>
        <w:t>Natural Gas</w:t>
      </w:r>
      <w:r w:rsidRPr="00F94FFE">
        <w:rPr>
          <w:rFonts w:ascii="Times New Roman" w:hAnsi="Times New Roman" w:cs="Times New Roman"/>
          <w:sz w:val="24"/>
          <w:szCs w:val="24"/>
        </w:rPr>
        <w:tab/>
      </w:r>
      <w:r w:rsidRPr="00F94FFE">
        <w:rPr>
          <w:rFonts w:ascii="Times New Roman" w:hAnsi="Times New Roman" w:cs="Times New Roman"/>
          <w:sz w:val="24"/>
          <w:szCs w:val="24"/>
        </w:rPr>
        <w:tab/>
      </w:r>
      <w:r w:rsidRPr="00F94FFE">
        <w:rPr>
          <w:rFonts w:ascii="Times New Roman" w:hAnsi="Times New Roman" w:cs="Times New Roman"/>
          <w:sz w:val="24"/>
          <w:szCs w:val="24"/>
        </w:rPr>
        <w:tab/>
      </w:r>
      <w:r w:rsidRPr="00F94FFE">
        <w:rPr>
          <w:rFonts w:ascii="Times New Roman" w:hAnsi="Times New Roman" w:cs="Times New Roman"/>
          <w:sz w:val="24"/>
          <w:szCs w:val="24"/>
        </w:rPr>
        <w:tab/>
      </w:r>
      <w:r w:rsidRPr="00F94FFE">
        <w:rPr>
          <w:rFonts w:ascii="Times New Roman" w:hAnsi="Times New Roman" w:cs="Times New Roman"/>
          <w:sz w:val="24"/>
          <w:szCs w:val="24"/>
        </w:rPr>
        <w:tab/>
        <w:t>1,</w:t>
      </w:r>
      <w:r w:rsidR="009435B3">
        <w:rPr>
          <w:rFonts w:ascii="Times New Roman" w:hAnsi="Times New Roman" w:cs="Times New Roman"/>
          <w:sz w:val="24"/>
          <w:szCs w:val="24"/>
        </w:rPr>
        <w:t>596.04</w:t>
      </w:r>
    </w:p>
    <w:p w14:paraId="1A4020A3" w14:textId="2597798A" w:rsidR="00F94FFE" w:rsidRPr="00F94FFE" w:rsidRDefault="00F94FFE" w:rsidP="00F94FF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94FFE">
        <w:rPr>
          <w:rFonts w:ascii="Times New Roman" w:hAnsi="Times New Roman" w:cs="Times New Roman"/>
          <w:sz w:val="24"/>
          <w:szCs w:val="24"/>
        </w:rPr>
        <w:t>Insurance Company</w:t>
      </w:r>
      <w:r w:rsidRPr="00F94FFE">
        <w:rPr>
          <w:rFonts w:ascii="Times New Roman" w:hAnsi="Times New Roman" w:cs="Times New Roman"/>
          <w:sz w:val="24"/>
          <w:szCs w:val="24"/>
        </w:rPr>
        <w:tab/>
      </w:r>
      <w:r w:rsidRPr="00F94FFE">
        <w:rPr>
          <w:rFonts w:ascii="Times New Roman" w:hAnsi="Times New Roman" w:cs="Times New Roman"/>
          <w:sz w:val="24"/>
          <w:szCs w:val="24"/>
        </w:rPr>
        <w:tab/>
      </w:r>
      <w:r w:rsidRPr="00F94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4FFE">
        <w:rPr>
          <w:rFonts w:ascii="Times New Roman" w:hAnsi="Times New Roman" w:cs="Times New Roman"/>
          <w:sz w:val="24"/>
          <w:szCs w:val="24"/>
        </w:rPr>
        <w:t xml:space="preserve">         5.00</w:t>
      </w:r>
    </w:p>
    <w:p w14:paraId="42FC7AF8" w14:textId="77777777" w:rsidR="00F94FFE" w:rsidRPr="00F94FFE" w:rsidRDefault="00F94FFE">
      <w:pPr>
        <w:rPr>
          <w:rFonts w:ascii="Times New Roman" w:hAnsi="Times New Roman" w:cs="Times New Roman"/>
        </w:rPr>
      </w:pPr>
    </w:p>
    <w:sectPr w:rsidR="00F94FFE" w:rsidRPr="00F9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F"/>
    <w:rsid w:val="00425A69"/>
    <w:rsid w:val="0042737F"/>
    <w:rsid w:val="00432F6B"/>
    <w:rsid w:val="005E28BC"/>
    <w:rsid w:val="005E6F36"/>
    <w:rsid w:val="005F07E5"/>
    <w:rsid w:val="006E71B8"/>
    <w:rsid w:val="009435B3"/>
    <w:rsid w:val="00C42B92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0144"/>
  <w15:chartTrackingRefBased/>
  <w15:docId w15:val="{88A4E7FA-C6D9-4EBC-A6B6-DEC10C50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37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273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Horky</dc:creator>
  <cp:keywords/>
  <dc:description/>
  <cp:lastModifiedBy>Gwenda Horky</cp:lastModifiedBy>
  <cp:revision>3</cp:revision>
  <cp:lastPrinted>2026-01-07T20:52:00Z</cp:lastPrinted>
  <dcterms:created xsi:type="dcterms:W3CDTF">2026-01-07T20:53:00Z</dcterms:created>
  <dcterms:modified xsi:type="dcterms:W3CDTF">2026-01-07T21:16:00Z</dcterms:modified>
</cp:coreProperties>
</file>