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A64" w:rsidRPr="00BE7A64" w:rsidRDefault="00BE7A64" w:rsidP="00BE7A64">
      <w:pPr>
        <w:pStyle w:val="Title"/>
        <w:rPr>
          <w:rFonts w:ascii="Calibri" w:hAnsi="Calibri" w:cs="Arial"/>
          <w:b/>
          <w:sz w:val="20"/>
        </w:rPr>
      </w:pPr>
      <w:r w:rsidRPr="00BE7A64">
        <w:rPr>
          <w:rFonts w:ascii="Calibri" w:hAnsi="Calibri" w:cs="Arial"/>
          <w:b/>
          <w:sz w:val="20"/>
        </w:rPr>
        <w:t>MINUTES OF CITY COUNCIL</w:t>
      </w:r>
    </w:p>
    <w:p w:rsidR="00BE7A64" w:rsidRPr="00BE7A64" w:rsidRDefault="00BE7A64" w:rsidP="00BE7A64">
      <w:pPr>
        <w:jc w:val="center"/>
        <w:rPr>
          <w:rFonts w:ascii="Calibri" w:hAnsi="Calibri" w:cs="Arial"/>
          <w:b/>
        </w:rPr>
      </w:pPr>
      <w:r w:rsidRPr="00BE7A64">
        <w:rPr>
          <w:rFonts w:ascii="Calibri" w:hAnsi="Calibri" w:cs="Arial"/>
          <w:b/>
        </w:rPr>
        <w:t>CITY OF SARGENT, NEBRASKA</w:t>
      </w:r>
    </w:p>
    <w:p w:rsidR="00BE7A64" w:rsidRPr="00BE7A64" w:rsidRDefault="00BE7A64" w:rsidP="00BE7A64">
      <w:pPr>
        <w:jc w:val="center"/>
        <w:rPr>
          <w:rFonts w:ascii="Calibri" w:hAnsi="Calibri" w:cs="Arial"/>
          <w:b/>
        </w:rPr>
      </w:pPr>
      <w:r w:rsidRPr="00BE7A64">
        <w:rPr>
          <w:rFonts w:ascii="Calibri" w:hAnsi="Calibri" w:cs="Arial"/>
          <w:b/>
        </w:rPr>
        <w:t>Regular Session</w:t>
      </w:r>
    </w:p>
    <w:p w:rsidR="00BE7A64" w:rsidRPr="00BE7A64" w:rsidRDefault="00BE7A64" w:rsidP="00BE7A64">
      <w:pPr>
        <w:pStyle w:val="BodyText"/>
        <w:jc w:val="center"/>
        <w:rPr>
          <w:rFonts w:ascii="Calibri" w:hAnsi="Calibri" w:cs="Arial"/>
          <w:b/>
          <w:sz w:val="20"/>
        </w:rPr>
      </w:pPr>
      <w:r w:rsidRPr="00BE7A64">
        <w:rPr>
          <w:rFonts w:ascii="Calibri" w:hAnsi="Calibri" w:cs="Arial"/>
          <w:b/>
          <w:sz w:val="20"/>
        </w:rPr>
        <w:t>Sargent Community Center</w:t>
      </w:r>
    </w:p>
    <w:p w:rsidR="00BE7A64" w:rsidRPr="00BE7A64" w:rsidRDefault="00BE7A64" w:rsidP="00BE7A64">
      <w:pPr>
        <w:pStyle w:val="BodyText"/>
        <w:jc w:val="center"/>
        <w:rPr>
          <w:rFonts w:ascii="Calibri" w:hAnsi="Calibri" w:cs="Arial"/>
          <w:b/>
          <w:i/>
          <w:sz w:val="20"/>
        </w:rPr>
      </w:pPr>
      <w:r w:rsidRPr="00BE7A64">
        <w:rPr>
          <w:rFonts w:ascii="Calibri" w:hAnsi="Calibri" w:cs="Arial"/>
          <w:b/>
          <w:sz w:val="20"/>
        </w:rPr>
        <w:t>December 10, 2018</w:t>
      </w:r>
    </w:p>
    <w:p w:rsidR="00BE7A64" w:rsidRPr="00BE7A64" w:rsidRDefault="00BE7A64" w:rsidP="00BE7A64">
      <w:pPr>
        <w:rPr>
          <w:rFonts w:ascii="Calibri" w:hAnsi="Calibri" w:cs="Arial"/>
          <w:i/>
        </w:rPr>
      </w:pPr>
    </w:p>
    <w:p w:rsidR="00BE7A64" w:rsidRPr="00BE7A64" w:rsidRDefault="00BE7A64" w:rsidP="00BE7A64">
      <w:pPr>
        <w:pStyle w:val="BodyText"/>
        <w:rPr>
          <w:rFonts w:ascii="Calibri" w:hAnsi="Calibri" w:cs="Arial"/>
          <w:sz w:val="20"/>
        </w:rPr>
      </w:pPr>
      <w:r w:rsidRPr="00BE7A64">
        <w:rPr>
          <w:rFonts w:ascii="Calibri" w:hAnsi="Calibri" w:cs="Arial"/>
          <w:sz w:val="20"/>
        </w:rPr>
        <w:t>The Mayor and Council of the City of Sargent, Nebraska, met in Regular Session at the Sargent Community Center on the 10</w:t>
      </w:r>
      <w:r w:rsidRPr="00BE7A64">
        <w:rPr>
          <w:rFonts w:ascii="Calibri" w:hAnsi="Calibri" w:cs="Arial"/>
          <w:sz w:val="20"/>
          <w:vertAlign w:val="superscript"/>
        </w:rPr>
        <w:t>th</w:t>
      </w:r>
      <w:r w:rsidRPr="00BE7A64">
        <w:rPr>
          <w:rFonts w:ascii="Calibri" w:hAnsi="Calibri" w:cs="Arial"/>
          <w:sz w:val="20"/>
        </w:rPr>
        <w:t xml:space="preserve"> day of December 2018, at 7:00 p.m.  Notice of the meeting was posted at the City Office, U. S. Post Office, Corner Market and First National Bank on Monday, December 3, 2018.  The following were present: Council Members: Micky Schneider, Tim Clayton, Ricky Hightower, Mayor Kozeal, Administrator/Utility Superintendent Reece Jensen, Officer JD Keefe, City Attorney Glenn Clark,    and City Clerk/Treasurer Gwenda Horky.     </w:t>
      </w:r>
    </w:p>
    <w:p w:rsidR="00BE7A64" w:rsidRPr="00BE7A64" w:rsidRDefault="00BE7A64" w:rsidP="00BE7A64">
      <w:pPr>
        <w:pStyle w:val="BodyText"/>
        <w:rPr>
          <w:rFonts w:ascii="Calibri" w:hAnsi="Calibri" w:cs="Arial"/>
          <w:sz w:val="20"/>
        </w:rPr>
      </w:pPr>
    </w:p>
    <w:p w:rsidR="00BE7A64" w:rsidRPr="00BE7A64" w:rsidRDefault="00BE7A64" w:rsidP="00BE7A64">
      <w:pPr>
        <w:pStyle w:val="BodyText"/>
        <w:rPr>
          <w:rFonts w:ascii="Calibri" w:hAnsi="Calibri" w:cs="Arial"/>
          <w:sz w:val="20"/>
        </w:rPr>
      </w:pPr>
      <w:r w:rsidRPr="00BE7A64">
        <w:rPr>
          <w:rFonts w:ascii="Calibri" w:hAnsi="Calibri"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7:00 p.m.  </w:t>
      </w:r>
    </w:p>
    <w:p w:rsidR="00BE7A64" w:rsidRPr="00BE7A64" w:rsidRDefault="00BE7A64" w:rsidP="00BE7A64">
      <w:pPr>
        <w:pStyle w:val="BodyText"/>
        <w:rPr>
          <w:rFonts w:ascii="Calibri" w:hAnsi="Calibri" w:cs="Arial"/>
          <w:sz w:val="20"/>
        </w:rPr>
      </w:pPr>
    </w:p>
    <w:p w:rsidR="00BE7A64" w:rsidRPr="00BE7A64" w:rsidRDefault="00BE7A64" w:rsidP="00BE7A64">
      <w:pPr>
        <w:pStyle w:val="BodyText"/>
        <w:rPr>
          <w:rFonts w:ascii="Calibri" w:hAnsi="Calibri" w:cs="Arial"/>
          <w:sz w:val="20"/>
        </w:rPr>
      </w:pPr>
      <w:r w:rsidRPr="00BE7A64">
        <w:rPr>
          <w:rFonts w:ascii="Calibri" w:hAnsi="Calibri" w:cs="Arial"/>
          <w:sz w:val="20"/>
        </w:rPr>
        <w:t xml:space="preserve">Council Member Clayton move to approve the </w:t>
      </w:r>
      <w:r>
        <w:rPr>
          <w:rFonts w:ascii="Calibri" w:hAnsi="Calibri" w:cs="Arial"/>
          <w:sz w:val="20"/>
        </w:rPr>
        <w:t>C</w:t>
      </w:r>
      <w:r w:rsidRPr="00BE7A64">
        <w:rPr>
          <w:rFonts w:ascii="Calibri" w:hAnsi="Calibri" w:cs="Arial"/>
          <w:sz w:val="20"/>
        </w:rPr>
        <w:t xml:space="preserve">onsent Agenda.  Council Member Clayton seconded.  Voting yea:  Clayton, Schneider, Hightower, Voting nay:  None.   Motion carried.  </w:t>
      </w:r>
    </w:p>
    <w:p w:rsidR="00BE7A64" w:rsidRPr="00BE7A64" w:rsidRDefault="00BE7A64" w:rsidP="00BE7A64">
      <w:pPr>
        <w:pStyle w:val="BodyText"/>
        <w:rPr>
          <w:rFonts w:ascii="Calibri" w:hAnsi="Calibri" w:cs="Arial"/>
          <w:sz w:val="20"/>
        </w:rPr>
      </w:pPr>
    </w:p>
    <w:p w:rsidR="00BE7A64" w:rsidRPr="00BE7A64" w:rsidRDefault="00BE7A64" w:rsidP="00BE7A64">
      <w:pPr>
        <w:pStyle w:val="BodyText"/>
        <w:rPr>
          <w:rFonts w:ascii="Calibri" w:hAnsi="Calibri" w:cs="Arial"/>
          <w:sz w:val="20"/>
        </w:rPr>
      </w:pPr>
      <w:r w:rsidRPr="00BE7A64">
        <w:rPr>
          <w:rFonts w:ascii="Calibri" w:hAnsi="Calibri" w:cs="Arial"/>
          <w:sz w:val="20"/>
        </w:rPr>
        <w:t xml:space="preserve">Citizen Comments:  None  </w:t>
      </w:r>
    </w:p>
    <w:p w:rsidR="00BE7A64" w:rsidRPr="00BE7A64" w:rsidRDefault="00BE7A64" w:rsidP="00BE7A64">
      <w:pPr>
        <w:pStyle w:val="BodyText"/>
        <w:rPr>
          <w:rFonts w:ascii="Calibri" w:hAnsi="Calibri" w:cs="Arial"/>
          <w:sz w:val="20"/>
        </w:rPr>
      </w:pPr>
    </w:p>
    <w:p w:rsidR="00BE7A64" w:rsidRPr="00BE7A64" w:rsidRDefault="00BE7A64" w:rsidP="00BE7A64">
      <w:pPr>
        <w:rPr>
          <w:rFonts w:ascii="Calibri" w:hAnsi="Calibri" w:cs="Arial"/>
        </w:rPr>
      </w:pPr>
      <w:r w:rsidRPr="00BE7A64">
        <w:rPr>
          <w:rFonts w:ascii="Calibri" w:hAnsi="Calibri" w:cs="Arial"/>
        </w:rPr>
        <w:t xml:space="preserve">Council Member Clayton moved to adjourn the 2018 Sargent City Council.  Council Member Hightower seconded.  Voting yea:  Clayton, Schneider, and </w:t>
      </w:r>
      <w:proofErr w:type="gramStart"/>
      <w:r w:rsidRPr="00BE7A64">
        <w:rPr>
          <w:rFonts w:ascii="Calibri" w:hAnsi="Calibri" w:cs="Arial"/>
        </w:rPr>
        <w:t>Hightower  Voting</w:t>
      </w:r>
      <w:proofErr w:type="gramEnd"/>
      <w:r w:rsidRPr="00BE7A64">
        <w:rPr>
          <w:rFonts w:ascii="Calibri" w:hAnsi="Calibri" w:cs="Arial"/>
        </w:rPr>
        <w:t xml:space="preserve"> nay:  None.  Motion carried.</w:t>
      </w:r>
    </w:p>
    <w:p w:rsidR="00BE7A64" w:rsidRPr="00BE7A64" w:rsidRDefault="00BE7A64" w:rsidP="00BE7A64">
      <w:pPr>
        <w:rPr>
          <w:rFonts w:ascii="Calibri" w:hAnsi="Calibri" w:cs="Arial"/>
        </w:rPr>
      </w:pPr>
    </w:p>
    <w:p w:rsidR="00BE7A64" w:rsidRPr="00BE7A64" w:rsidRDefault="00BE7A64" w:rsidP="00BE7A64">
      <w:pPr>
        <w:rPr>
          <w:rFonts w:ascii="Calibri" w:hAnsi="Calibri" w:cs="Arial"/>
        </w:rPr>
      </w:pPr>
      <w:r w:rsidRPr="00BE7A64">
        <w:rPr>
          <w:rFonts w:ascii="Calibri" w:hAnsi="Calibri" w:cs="Arial"/>
        </w:rPr>
        <w:t xml:space="preserve">Mayor Kozeal called the meeting of the Sargent City Council for 2019 to order at 7:02 p.m.   </w:t>
      </w:r>
    </w:p>
    <w:p w:rsidR="00BE7A64" w:rsidRPr="00BE7A64" w:rsidRDefault="00BE7A64" w:rsidP="00BE7A64">
      <w:pPr>
        <w:rPr>
          <w:rFonts w:ascii="Calibri" w:hAnsi="Calibri" w:cs="Arial"/>
        </w:rPr>
      </w:pPr>
    </w:p>
    <w:p w:rsidR="00BE7A64" w:rsidRPr="00BE7A64" w:rsidRDefault="00BE7A64" w:rsidP="00BE7A64">
      <w:pPr>
        <w:rPr>
          <w:rFonts w:ascii="Calibri" w:hAnsi="Calibri" w:cs="Arial"/>
        </w:rPr>
      </w:pPr>
      <w:r w:rsidRPr="00BE7A64">
        <w:rPr>
          <w:rFonts w:ascii="Calibri" w:hAnsi="Calibri" w:cs="Arial"/>
        </w:rPr>
        <w:t xml:space="preserve">The Mayor opened the nomination for City Council President.  Council Member </w:t>
      </w:r>
      <w:proofErr w:type="gramStart"/>
      <w:r w:rsidRPr="00BE7A64">
        <w:rPr>
          <w:rFonts w:ascii="Calibri" w:hAnsi="Calibri" w:cs="Arial"/>
        </w:rPr>
        <w:t>Clayton  nominated</w:t>
      </w:r>
      <w:proofErr w:type="gramEnd"/>
      <w:r w:rsidRPr="00BE7A64">
        <w:rPr>
          <w:rFonts w:ascii="Calibri" w:hAnsi="Calibri" w:cs="Arial"/>
        </w:rPr>
        <w:t xml:space="preserve"> Micky Schneider for City Council President.  Council Member Hightower seconded. </w:t>
      </w:r>
      <w:proofErr w:type="gramStart"/>
      <w:r w:rsidRPr="00BE7A64">
        <w:rPr>
          <w:rFonts w:ascii="Calibri" w:hAnsi="Calibri" w:cs="Arial"/>
        </w:rPr>
        <w:t>Voting yea:  Clayton, Hightower, and Kozeal.</w:t>
      </w:r>
      <w:proofErr w:type="gramEnd"/>
      <w:r w:rsidRPr="00BE7A64">
        <w:rPr>
          <w:rFonts w:ascii="Calibri" w:hAnsi="Calibri" w:cs="Arial"/>
        </w:rPr>
        <w:t xml:space="preserve">  </w:t>
      </w:r>
      <w:proofErr w:type="gramStart"/>
      <w:r w:rsidRPr="00BE7A64">
        <w:rPr>
          <w:rFonts w:ascii="Calibri" w:hAnsi="Calibri" w:cs="Arial"/>
        </w:rPr>
        <w:t>Voting nay:  None.</w:t>
      </w:r>
      <w:proofErr w:type="gramEnd"/>
      <w:r w:rsidRPr="00BE7A64">
        <w:rPr>
          <w:rFonts w:ascii="Calibri" w:hAnsi="Calibri" w:cs="Arial"/>
        </w:rPr>
        <w:t xml:space="preserve">  </w:t>
      </w:r>
      <w:proofErr w:type="gramStart"/>
      <w:r w:rsidRPr="00BE7A64">
        <w:rPr>
          <w:rFonts w:ascii="Calibri" w:hAnsi="Calibri" w:cs="Arial"/>
        </w:rPr>
        <w:t>Abstaining:  Schneider.</w:t>
      </w:r>
      <w:proofErr w:type="gramEnd"/>
      <w:r w:rsidRPr="00BE7A64">
        <w:rPr>
          <w:rFonts w:ascii="Calibri" w:hAnsi="Calibri" w:cs="Arial"/>
        </w:rPr>
        <w:t xml:space="preserve">  Motion carried.  </w:t>
      </w:r>
    </w:p>
    <w:p w:rsidR="00BE7A64" w:rsidRPr="00BE7A64" w:rsidRDefault="00BE7A64" w:rsidP="00BE7A64">
      <w:pPr>
        <w:rPr>
          <w:rFonts w:ascii="Calibri" w:hAnsi="Calibri" w:cs="Arial"/>
        </w:rPr>
      </w:pPr>
      <w:r w:rsidRPr="00BE7A64">
        <w:rPr>
          <w:rFonts w:ascii="Calibri" w:hAnsi="Calibri" w:cs="Arial"/>
        </w:rPr>
        <w:t xml:space="preserve"> </w:t>
      </w:r>
    </w:p>
    <w:p w:rsidR="00BE7A64" w:rsidRPr="00BE7A64" w:rsidRDefault="00BE7A64" w:rsidP="00BE7A64">
      <w:pPr>
        <w:rPr>
          <w:rFonts w:ascii="Calibri" w:hAnsi="Calibri" w:cs="Arial"/>
        </w:rPr>
      </w:pPr>
      <w:r w:rsidRPr="00BE7A64">
        <w:rPr>
          <w:rFonts w:ascii="Calibri" w:hAnsi="Calibri" w:cs="Arial"/>
        </w:rPr>
        <w:t xml:space="preserve">Council Member Hightower moved to affirm and approve Council Member Schneider as Sargent City council President.  Council Member Clayton seconded.  </w:t>
      </w:r>
      <w:proofErr w:type="gramStart"/>
      <w:r w:rsidRPr="00BE7A64">
        <w:rPr>
          <w:rFonts w:ascii="Calibri" w:hAnsi="Calibri" w:cs="Arial"/>
        </w:rPr>
        <w:t>Voting yea:  Kozeal, Clayton, and Hightower.</w:t>
      </w:r>
      <w:proofErr w:type="gramEnd"/>
      <w:r w:rsidRPr="00BE7A64">
        <w:rPr>
          <w:rFonts w:ascii="Calibri" w:hAnsi="Calibri" w:cs="Arial"/>
        </w:rPr>
        <w:t xml:space="preserve">  </w:t>
      </w:r>
      <w:proofErr w:type="gramStart"/>
      <w:r w:rsidRPr="00BE7A64">
        <w:rPr>
          <w:rFonts w:ascii="Calibri" w:hAnsi="Calibri" w:cs="Arial"/>
        </w:rPr>
        <w:t>Voting nay:  None.</w:t>
      </w:r>
      <w:proofErr w:type="gramEnd"/>
      <w:r w:rsidRPr="00BE7A64">
        <w:rPr>
          <w:rFonts w:ascii="Calibri" w:hAnsi="Calibri" w:cs="Arial"/>
        </w:rPr>
        <w:t xml:space="preserve">  Motion carried.</w:t>
      </w:r>
    </w:p>
    <w:p w:rsidR="00BE7A64" w:rsidRPr="00BE7A64" w:rsidRDefault="00BE7A64" w:rsidP="00BE7A64">
      <w:pPr>
        <w:rPr>
          <w:rFonts w:ascii="Calibri" w:hAnsi="Calibri" w:cs="Arial"/>
        </w:rPr>
      </w:pPr>
    </w:p>
    <w:p w:rsidR="00BE7A64" w:rsidRPr="00BE7A64" w:rsidRDefault="00BE7A64" w:rsidP="00BE7A64">
      <w:pPr>
        <w:rPr>
          <w:rFonts w:ascii="Calibri" w:hAnsi="Calibri" w:cs="Arial"/>
        </w:rPr>
      </w:pPr>
      <w:r w:rsidRPr="00BE7A64">
        <w:rPr>
          <w:rFonts w:ascii="Calibri" w:hAnsi="Calibri" w:cs="Arial"/>
        </w:rPr>
        <w:t xml:space="preserve">Council Member Schneider moved to approve the contract with J &amp; J Sanitation with a 2% increase for 2019.  Council Member Clayton seconded.  </w:t>
      </w:r>
      <w:proofErr w:type="gramStart"/>
      <w:r w:rsidRPr="00BE7A64">
        <w:rPr>
          <w:rFonts w:ascii="Calibri" w:hAnsi="Calibri" w:cs="Arial"/>
        </w:rPr>
        <w:t>Voting yea:  Schneider Hightower and Clayton.</w:t>
      </w:r>
      <w:proofErr w:type="gramEnd"/>
      <w:r w:rsidRPr="00BE7A64">
        <w:rPr>
          <w:rFonts w:ascii="Calibri" w:hAnsi="Calibri" w:cs="Arial"/>
        </w:rPr>
        <w:t xml:space="preserve">  </w:t>
      </w:r>
      <w:proofErr w:type="gramStart"/>
      <w:r w:rsidRPr="00BE7A64">
        <w:rPr>
          <w:rFonts w:ascii="Calibri" w:hAnsi="Calibri" w:cs="Arial"/>
        </w:rPr>
        <w:t>Voting nay:  None.</w:t>
      </w:r>
      <w:proofErr w:type="gramEnd"/>
      <w:r w:rsidRPr="00BE7A64">
        <w:rPr>
          <w:rFonts w:ascii="Calibri" w:hAnsi="Calibri" w:cs="Arial"/>
        </w:rPr>
        <w:t xml:space="preserve">  Motion carried.</w:t>
      </w:r>
    </w:p>
    <w:p w:rsidR="00BE7A64" w:rsidRPr="00BE7A64" w:rsidRDefault="00BE7A64" w:rsidP="00BE7A64">
      <w:pPr>
        <w:rPr>
          <w:rFonts w:ascii="Calibri" w:hAnsi="Calibri" w:cs="Arial"/>
        </w:rPr>
      </w:pPr>
    </w:p>
    <w:p w:rsidR="00BE7A64" w:rsidRPr="00BE7A64" w:rsidRDefault="00BE7A64" w:rsidP="00BE7A64">
      <w:pPr>
        <w:rPr>
          <w:rFonts w:ascii="Calibri" w:hAnsi="Calibri" w:cs="Arial"/>
        </w:rPr>
      </w:pPr>
      <w:r w:rsidRPr="00BE7A64">
        <w:rPr>
          <w:rFonts w:ascii="Calibri" w:hAnsi="Calibri" w:cs="Arial"/>
        </w:rPr>
        <w:t xml:space="preserve">Council Member Schneider moved to approve </w:t>
      </w:r>
      <w:proofErr w:type="gramStart"/>
      <w:r w:rsidRPr="00BE7A64">
        <w:rPr>
          <w:rFonts w:ascii="Calibri" w:hAnsi="Calibri" w:cs="Arial"/>
        </w:rPr>
        <w:t>increasing  the</w:t>
      </w:r>
      <w:proofErr w:type="gramEnd"/>
      <w:r w:rsidRPr="00BE7A64">
        <w:rPr>
          <w:rFonts w:ascii="Calibri" w:hAnsi="Calibri" w:cs="Arial"/>
        </w:rPr>
        <w:t xml:space="preserve"> collection charge to J &amp; J Sanitation from 5% to 5.5% of total customer fees paid. Council Member Hightower seconded.  </w:t>
      </w:r>
      <w:proofErr w:type="gramStart"/>
      <w:r w:rsidRPr="00BE7A64">
        <w:rPr>
          <w:rFonts w:ascii="Calibri" w:hAnsi="Calibri" w:cs="Arial"/>
        </w:rPr>
        <w:t>Voting yea:  Hightower, Schneider, and Clayton.</w:t>
      </w:r>
      <w:proofErr w:type="gramEnd"/>
      <w:r w:rsidRPr="00BE7A64">
        <w:rPr>
          <w:rFonts w:ascii="Calibri" w:hAnsi="Calibri" w:cs="Arial"/>
        </w:rPr>
        <w:t xml:space="preserve">  </w:t>
      </w:r>
      <w:proofErr w:type="gramStart"/>
      <w:r w:rsidRPr="00BE7A64">
        <w:rPr>
          <w:rFonts w:ascii="Calibri" w:hAnsi="Calibri" w:cs="Arial"/>
        </w:rPr>
        <w:t>Voting nay:  None.</w:t>
      </w:r>
      <w:proofErr w:type="gramEnd"/>
      <w:r w:rsidRPr="00BE7A64">
        <w:rPr>
          <w:rFonts w:ascii="Calibri" w:hAnsi="Calibri" w:cs="Arial"/>
        </w:rPr>
        <w:t xml:space="preserve">  Motion carried.</w:t>
      </w:r>
    </w:p>
    <w:p w:rsidR="00BE7A64" w:rsidRPr="00BE7A64" w:rsidRDefault="00BE7A64" w:rsidP="00BE7A64">
      <w:pPr>
        <w:rPr>
          <w:rFonts w:ascii="Calibri" w:hAnsi="Calibri" w:cs="Arial"/>
        </w:rPr>
      </w:pPr>
    </w:p>
    <w:p w:rsidR="00BE7A64" w:rsidRPr="00BE7A64" w:rsidRDefault="00BE7A64" w:rsidP="00BE7A64">
      <w:pPr>
        <w:rPr>
          <w:rFonts w:ascii="Calibri" w:hAnsi="Calibri" w:cs="Arial"/>
        </w:rPr>
      </w:pPr>
      <w:r w:rsidRPr="00BE7A64">
        <w:rPr>
          <w:rFonts w:ascii="Calibri" w:hAnsi="Calibri" w:cs="Arial"/>
        </w:rPr>
        <w:t xml:space="preserve">Council Member Schneider moved to approve the following rates and appointment for 2019.  Council Member Clayton seconded.  </w:t>
      </w:r>
      <w:proofErr w:type="gramStart"/>
      <w:r w:rsidRPr="00BE7A64">
        <w:rPr>
          <w:rFonts w:ascii="Calibri" w:hAnsi="Calibri" w:cs="Arial"/>
        </w:rPr>
        <w:t>Voting yea:  Hightower, Schneider, and Clayton.</w:t>
      </w:r>
      <w:proofErr w:type="gramEnd"/>
      <w:r w:rsidRPr="00BE7A64">
        <w:rPr>
          <w:rFonts w:ascii="Calibri" w:hAnsi="Calibri" w:cs="Arial"/>
        </w:rPr>
        <w:t xml:space="preserve">  </w:t>
      </w:r>
      <w:proofErr w:type="gramStart"/>
      <w:r w:rsidRPr="00BE7A64">
        <w:rPr>
          <w:rFonts w:ascii="Calibri" w:hAnsi="Calibri" w:cs="Arial"/>
        </w:rPr>
        <w:t>Voting nay:  None.</w:t>
      </w:r>
      <w:proofErr w:type="gramEnd"/>
      <w:r w:rsidRPr="00BE7A64">
        <w:rPr>
          <w:rFonts w:ascii="Calibri" w:hAnsi="Calibri" w:cs="Arial"/>
        </w:rPr>
        <w:t xml:space="preserve">  Motion carried.</w:t>
      </w:r>
    </w:p>
    <w:p w:rsidR="00BE7A64" w:rsidRPr="00BE7A64" w:rsidRDefault="00BE7A64" w:rsidP="00BE7A64">
      <w:pPr>
        <w:rPr>
          <w:rFonts w:ascii="Calibri" w:hAnsi="Calibri" w:cs="Arial"/>
        </w:rPr>
      </w:pPr>
    </w:p>
    <w:p w:rsidR="00BE7A64" w:rsidRPr="00BE7A64" w:rsidRDefault="00BE7A64" w:rsidP="00BE7A64">
      <w:pPr>
        <w:pStyle w:val="NoSpacing"/>
        <w:rPr>
          <w:rFonts w:cs="Arial"/>
          <w:b/>
          <w:sz w:val="20"/>
          <w:szCs w:val="20"/>
        </w:rPr>
      </w:pPr>
      <w:r w:rsidRPr="00BE7A64">
        <w:rPr>
          <w:rFonts w:cs="Arial"/>
          <w:b/>
          <w:sz w:val="20"/>
          <w:szCs w:val="20"/>
        </w:rPr>
        <w:t>Position</w:t>
      </w:r>
      <w:r w:rsidRPr="00BE7A64">
        <w:rPr>
          <w:rFonts w:cs="Arial"/>
          <w:b/>
          <w:sz w:val="20"/>
          <w:szCs w:val="20"/>
        </w:rPr>
        <w:tab/>
      </w:r>
      <w:r w:rsidRPr="00BE7A64">
        <w:rPr>
          <w:rFonts w:cs="Arial"/>
          <w:b/>
          <w:sz w:val="20"/>
          <w:szCs w:val="20"/>
        </w:rPr>
        <w:tab/>
      </w:r>
      <w:r w:rsidRPr="00BE7A64">
        <w:rPr>
          <w:rFonts w:cs="Arial"/>
          <w:b/>
          <w:sz w:val="20"/>
          <w:szCs w:val="20"/>
        </w:rPr>
        <w:tab/>
      </w:r>
      <w:r w:rsidRPr="00BE7A64">
        <w:rPr>
          <w:rFonts w:cs="Arial"/>
          <w:b/>
          <w:sz w:val="20"/>
          <w:szCs w:val="20"/>
        </w:rPr>
        <w:tab/>
        <w:t>Name of Appointee</w:t>
      </w:r>
    </w:p>
    <w:p w:rsidR="00BE7A64" w:rsidRPr="00BE7A64" w:rsidRDefault="00BE7A64" w:rsidP="00BE7A64">
      <w:pPr>
        <w:pStyle w:val="NoSpacing"/>
        <w:rPr>
          <w:rFonts w:cs="Arial"/>
          <w:b/>
          <w:sz w:val="20"/>
          <w:szCs w:val="20"/>
        </w:rPr>
      </w:pPr>
    </w:p>
    <w:p w:rsidR="00BE7A64" w:rsidRPr="00BE7A64" w:rsidRDefault="00BE7A64" w:rsidP="00BE7A64">
      <w:pPr>
        <w:pStyle w:val="NoSpacing"/>
        <w:rPr>
          <w:rFonts w:cs="Arial"/>
          <w:sz w:val="20"/>
          <w:szCs w:val="20"/>
        </w:rPr>
      </w:pPr>
      <w:r w:rsidRPr="00BE7A64">
        <w:rPr>
          <w:rFonts w:cs="Arial"/>
          <w:sz w:val="20"/>
          <w:szCs w:val="20"/>
        </w:rPr>
        <w:t>City Physician</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proofErr w:type="gramStart"/>
      <w:r w:rsidRPr="00BE7A64">
        <w:rPr>
          <w:rFonts w:cs="Arial"/>
          <w:sz w:val="20"/>
          <w:szCs w:val="20"/>
        </w:rPr>
        <w:t>Physicians  at</w:t>
      </w:r>
      <w:proofErr w:type="gramEnd"/>
      <w:r w:rsidRPr="00BE7A64">
        <w:rPr>
          <w:rFonts w:cs="Arial"/>
          <w:sz w:val="20"/>
          <w:szCs w:val="20"/>
        </w:rPr>
        <w:t xml:space="preserve"> Central NE Medical Clinic</w:t>
      </w:r>
    </w:p>
    <w:p w:rsidR="00BE7A64" w:rsidRPr="00BE7A64" w:rsidRDefault="00BE7A64" w:rsidP="00BE7A64">
      <w:pPr>
        <w:pStyle w:val="NoSpacing"/>
        <w:rPr>
          <w:rFonts w:cs="Arial"/>
          <w:sz w:val="20"/>
          <w:szCs w:val="20"/>
        </w:rPr>
      </w:pPr>
      <w:r w:rsidRPr="00BE7A64">
        <w:rPr>
          <w:rFonts w:cs="Arial"/>
          <w:sz w:val="20"/>
          <w:szCs w:val="20"/>
        </w:rPr>
        <w:t>City Attorney</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proofErr w:type="gramStart"/>
      <w:r w:rsidRPr="00BE7A64">
        <w:rPr>
          <w:rFonts w:cs="Arial"/>
          <w:sz w:val="20"/>
          <w:szCs w:val="20"/>
        </w:rPr>
        <w:t>Glenn  Clark</w:t>
      </w:r>
      <w:proofErr w:type="gramEnd"/>
      <w:r w:rsidRPr="00BE7A64">
        <w:rPr>
          <w:rFonts w:cs="Arial"/>
          <w:sz w:val="20"/>
          <w:szCs w:val="20"/>
        </w:rPr>
        <w:t xml:space="preserve"> &amp; Kayla Clark</w:t>
      </w:r>
    </w:p>
    <w:p w:rsidR="00BE7A64" w:rsidRPr="00BE7A64" w:rsidRDefault="00BE7A64" w:rsidP="00BE7A64">
      <w:pPr>
        <w:pStyle w:val="NoSpacing"/>
        <w:rPr>
          <w:rFonts w:cs="Arial"/>
          <w:sz w:val="20"/>
          <w:szCs w:val="20"/>
        </w:rPr>
      </w:pPr>
      <w:r w:rsidRPr="00BE7A64">
        <w:rPr>
          <w:rFonts w:cs="Arial"/>
          <w:sz w:val="20"/>
          <w:szCs w:val="20"/>
        </w:rPr>
        <w:t>Bond Council</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proofErr w:type="spellStart"/>
      <w:r w:rsidRPr="00BE7A64">
        <w:rPr>
          <w:rFonts w:cs="Arial"/>
          <w:sz w:val="20"/>
          <w:szCs w:val="20"/>
        </w:rPr>
        <w:t>Ameritas</w:t>
      </w:r>
      <w:proofErr w:type="spellEnd"/>
      <w:r w:rsidRPr="00BE7A64">
        <w:rPr>
          <w:rFonts w:cs="Arial"/>
          <w:sz w:val="20"/>
          <w:szCs w:val="20"/>
        </w:rPr>
        <w:t xml:space="preserve"> Investment Corp</w:t>
      </w:r>
    </w:p>
    <w:p w:rsidR="00BE7A64" w:rsidRPr="00BE7A64" w:rsidRDefault="00BE7A64" w:rsidP="00BE7A64">
      <w:pPr>
        <w:pStyle w:val="NoSpacing"/>
        <w:rPr>
          <w:rFonts w:cs="Arial"/>
          <w:sz w:val="20"/>
          <w:szCs w:val="20"/>
        </w:rPr>
      </w:pPr>
      <w:r w:rsidRPr="00BE7A64">
        <w:rPr>
          <w:rFonts w:cs="Arial"/>
          <w:sz w:val="20"/>
          <w:szCs w:val="20"/>
        </w:rPr>
        <w:t>City Engineer</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Reed Miller</w:t>
      </w:r>
    </w:p>
    <w:p w:rsidR="00BE7A64" w:rsidRPr="00BE7A64" w:rsidRDefault="00BE7A64" w:rsidP="00BE7A64">
      <w:pPr>
        <w:pStyle w:val="NoSpacing"/>
        <w:rPr>
          <w:rFonts w:cs="Arial"/>
          <w:sz w:val="20"/>
          <w:szCs w:val="20"/>
        </w:rPr>
      </w:pPr>
      <w:r w:rsidRPr="00BE7A64">
        <w:rPr>
          <w:rFonts w:cs="Arial"/>
          <w:sz w:val="20"/>
          <w:szCs w:val="20"/>
        </w:rPr>
        <w:t xml:space="preserve">Street Superintendent  </w:t>
      </w:r>
      <w:r w:rsidRPr="00BE7A64">
        <w:rPr>
          <w:rFonts w:cs="Arial"/>
          <w:sz w:val="20"/>
          <w:szCs w:val="20"/>
        </w:rPr>
        <w:tab/>
      </w:r>
      <w:r w:rsidRPr="00BE7A64">
        <w:rPr>
          <w:rFonts w:cs="Arial"/>
          <w:sz w:val="20"/>
          <w:szCs w:val="20"/>
        </w:rPr>
        <w:tab/>
      </w:r>
      <w:r w:rsidRPr="00BE7A64">
        <w:rPr>
          <w:rFonts w:cs="Arial"/>
          <w:sz w:val="20"/>
          <w:szCs w:val="20"/>
        </w:rPr>
        <w:tab/>
        <w:t>Reed Miller</w:t>
      </w:r>
    </w:p>
    <w:p w:rsidR="00BE7A64" w:rsidRPr="00BE7A64" w:rsidRDefault="00BE7A64" w:rsidP="00BE7A64">
      <w:pPr>
        <w:pStyle w:val="NoSpacing"/>
        <w:rPr>
          <w:rFonts w:cs="Arial"/>
          <w:sz w:val="20"/>
          <w:szCs w:val="20"/>
        </w:rPr>
      </w:pPr>
      <w:r w:rsidRPr="00BE7A64">
        <w:rPr>
          <w:rFonts w:cs="Arial"/>
          <w:sz w:val="20"/>
          <w:szCs w:val="20"/>
        </w:rPr>
        <w:t>City Auditors</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Severson Lammers &amp; Able CPA PC</w:t>
      </w:r>
    </w:p>
    <w:p w:rsidR="00BE7A64" w:rsidRPr="00BE7A64" w:rsidRDefault="00BE7A64" w:rsidP="00BE7A64">
      <w:pPr>
        <w:pStyle w:val="NoSpacing"/>
        <w:rPr>
          <w:rFonts w:cs="Arial"/>
          <w:sz w:val="20"/>
          <w:szCs w:val="20"/>
        </w:rPr>
      </w:pPr>
      <w:r w:rsidRPr="00BE7A64">
        <w:rPr>
          <w:rFonts w:cs="Arial"/>
          <w:sz w:val="20"/>
          <w:szCs w:val="20"/>
        </w:rPr>
        <w:lastRenderedPageBreak/>
        <w:t>City Depository</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 xml:space="preserve">First National Bank </w:t>
      </w:r>
      <w:proofErr w:type="gramStart"/>
      <w:r w:rsidRPr="00BE7A64">
        <w:rPr>
          <w:rFonts w:cs="Arial"/>
          <w:sz w:val="20"/>
          <w:szCs w:val="20"/>
        </w:rPr>
        <w:t>&amp;  NPAIT</w:t>
      </w:r>
      <w:proofErr w:type="gramEnd"/>
    </w:p>
    <w:p w:rsidR="00BE7A64" w:rsidRPr="00BE7A64" w:rsidRDefault="00BE7A64" w:rsidP="00BE7A64">
      <w:pPr>
        <w:pStyle w:val="NoSpacing"/>
        <w:rPr>
          <w:rFonts w:cs="Arial"/>
          <w:sz w:val="20"/>
          <w:szCs w:val="20"/>
        </w:rPr>
      </w:pPr>
      <w:r w:rsidRPr="00BE7A64">
        <w:rPr>
          <w:rFonts w:cs="Arial"/>
          <w:sz w:val="20"/>
          <w:szCs w:val="20"/>
        </w:rPr>
        <w:t>Building Inspector</w:t>
      </w:r>
      <w:r w:rsidRPr="00BE7A64">
        <w:rPr>
          <w:rFonts w:cs="Arial"/>
          <w:sz w:val="20"/>
          <w:szCs w:val="20"/>
        </w:rPr>
        <w:tab/>
      </w:r>
      <w:r w:rsidRPr="00BE7A64">
        <w:rPr>
          <w:rFonts w:cs="Arial"/>
          <w:sz w:val="20"/>
          <w:szCs w:val="20"/>
        </w:rPr>
        <w:tab/>
      </w:r>
      <w:r w:rsidRPr="00BE7A64">
        <w:rPr>
          <w:rFonts w:cs="Arial"/>
          <w:sz w:val="20"/>
          <w:szCs w:val="20"/>
        </w:rPr>
        <w:tab/>
        <w:t>Tim Divine</w:t>
      </w:r>
    </w:p>
    <w:p w:rsidR="00BE7A64" w:rsidRPr="00BE7A64" w:rsidRDefault="00BE7A64" w:rsidP="00BE7A64">
      <w:pPr>
        <w:pStyle w:val="NoSpacing"/>
        <w:rPr>
          <w:rFonts w:cs="Arial"/>
          <w:sz w:val="20"/>
          <w:szCs w:val="20"/>
        </w:rPr>
      </w:pPr>
      <w:r w:rsidRPr="00BE7A64">
        <w:rPr>
          <w:rFonts w:cs="Arial"/>
          <w:sz w:val="20"/>
          <w:szCs w:val="20"/>
        </w:rPr>
        <w:t>Asst. Building Inspector</w:t>
      </w:r>
      <w:r w:rsidRPr="00BE7A64">
        <w:rPr>
          <w:rFonts w:cs="Arial"/>
          <w:sz w:val="20"/>
          <w:szCs w:val="20"/>
        </w:rPr>
        <w:tab/>
      </w:r>
      <w:r w:rsidRPr="00BE7A64">
        <w:rPr>
          <w:rFonts w:cs="Arial"/>
          <w:sz w:val="20"/>
          <w:szCs w:val="20"/>
        </w:rPr>
        <w:tab/>
      </w:r>
      <w:r w:rsidRPr="00BE7A64">
        <w:rPr>
          <w:rFonts w:cs="Arial"/>
          <w:sz w:val="20"/>
          <w:szCs w:val="20"/>
        </w:rPr>
        <w:tab/>
        <w:t>Gerry Sheets</w:t>
      </w:r>
      <w:r w:rsidRPr="00BE7A64">
        <w:rPr>
          <w:rFonts w:cs="Arial"/>
          <w:sz w:val="20"/>
          <w:szCs w:val="20"/>
        </w:rPr>
        <w:tab/>
      </w:r>
    </w:p>
    <w:p w:rsidR="00BE7A64" w:rsidRPr="00BE7A64" w:rsidRDefault="00BE7A64" w:rsidP="00BE7A64">
      <w:pPr>
        <w:pStyle w:val="NoSpacing"/>
        <w:rPr>
          <w:rFonts w:cs="Arial"/>
          <w:sz w:val="20"/>
          <w:szCs w:val="20"/>
        </w:rPr>
      </w:pPr>
      <w:r w:rsidRPr="00BE7A64">
        <w:rPr>
          <w:rFonts w:cs="Arial"/>
          <w:sz w:val="20"/>
          <w:szCs w:val="20"/>
        </w:rPr>
        <w:t>Paper</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Sargent Leader</w:t>
      </w:r>
    </w:p>
    <w:p w:rsidR="00BE7A64" w:rsidRPr="00BE7A64" w:rsidRDefault="00BE7A64" w:rsidP="00BE7A64">
      <w:pPr>
        <w:pStyle w:val="NoSpacing"/>
        <w:rPr>
          <w:rFonts w:cs="Arial"/>
          <w:sz w:val="20"/>
          <w:szCs w:val="20"/>
        </w:rPr>
      </w:pPr>
      <w:r w:rsidRPr="00BE7A64">
        <w:rPr>
          <w:rFonts w:cs="Arial"/>
          <w:sz w:val="20"/>
          <w:szCs w:val="20"/>
        </w:rPr>
        <w:t>Utilities</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Mick Kozeal / Ricky Hightower</w:t>
      </w:r>
    </w:p>
    <w:p w:rsidR="00BE7A64" w:rsidRPr="00BE7A64" w:rsidRDefault="00BE7A64" w:rsidP="00BE7A64">
      <w:pPr>
        <w:pStyle w:val="NoSpacing"/>
        <w:rPr>
          <w:rFonts w:cs="Arial"/>
          <w:sz w:val="20"/>
          <w:szCs w:val="20"/>
        </w:rPr>
      </w:pPr>
      <w:r w:rsidRPr="00BE7A64">
        <w:rPr>
          <w:rFonts w:cs="Arial"/>
          <w:sz w:val="20"/>
          <w:szCs w:val="20"/>
        </w:rPr>
        <w:t>Clerk/Treasurer</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Gwenda Horky</w:t>
      </w:r>
      <w:r w:rsidRPr="00BE7A64">
        <w:rPr>
          <w:rFonts w:cs="Arial"/>
          <w:sz w:val="20"/>
          <w:szCs w:val="20"/>
        </w:rPr>
        <w:tab/>
      </w:r>
    </w:p>
    <w:p w:rsidR="00BE7A64" w:rsidRPr="00BE7A64" w:rsidRDefault="00BE7A64" w:rsidP="00BE7A64">
      <w:pPr>
        <w:pStyle w:val="NoSpacing"/>
        <w:rPr>
          <w:rFonts w:cs="Arial"/>
          <w:sz w:val="20"/>
          <w:szCs w:val="20"/>
        </w:rPr>
      </w:pPr>
      <w:r w:rsidRPr="00BE7A64">
        <w:rPr>
          <w:rFonts w:cs="Arial"/>
          <w:sz w:val="20"/>
          <w:szCs w:val="20"/>
        </w:rPr>
        <w:t>Office Help</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Kris Lamb</w:t>
      </w:r>
    </w:p>
    <w:p w:rsidR="00BE7A64" w:rsidRPr="00BE7A64" w:rsidRDefault="00BE7A64" w:rsidP="00BE7A64">
      <w:pPr>
        <w:pStyle w:val="NoSpacing"/>
        <w:rPr>
          <w:rFonts w:cs="Arial"/>
          <w:sz w:val="20"/>
          <w:szCs w:val="20"/>
        </w:rPr>
      </w:pPr>
      <w:r w:rsidRPr="00BE7A64">
        <w:rPr>
          <w:rFonts w:cs="Arial"/>
          <w:sz w:val="20"/>
          <w:szCs w:val="20"/>
        </w:rPr>
        <w:t>Administrator</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Reece Jensen</w:t>
      </w:r>
    </w:p>
    <w:p w:rsidR="00BE7A64" w:rsidRPr="00BE7A64" w:rsidRDefault="00BE7A64" w:rsidP="00BE7A64">
      <w:pPr>
        <w:pStyle w:val="NoSpacing"/>
        <w:rPr>
          <w:rFonts w:cs="Arial"/>
          <w:sz w:val="20"/>
          <w:szCs w:val="20"/>
        </w:rPr>
      </w:pPr>
      <w:r w:rsidRPr="00BE7A64">
        <w:rPr>
          <w:rFonts w:cs="Arial"/>
          <w:sz w:val="20"/>
          <w:szCs w:val="20"/>
        </w:rPr>
        <w:t>Utility superintendent</w:t>
      </w:r>
      <w:r w:rsidRPr="00BE7A64">
        <w:rPr>
          <w:rFonts w:cs="Arial"/>
          <w:sz w:val="20"/>
          <w:szCs w:val="20"/>
        </w:rPr>
        <w:tab/>
      </w:r>
      <w:r w:rsidRPr="00BE7A64">
        <w:rPr>
          <w:rFonts w:cs="Arial"/>
          <w:sz w:val="20"/>
          <w:szCs w:val="20"/>
        </w:rPr>
        <w:tab/>
      </w:r>
      <w:r w:rsidRPr="00BE7A64">
        <w:rPr>
          <w:rFonts w:cs="Arial"/>
          <w:sz w:val="20"/>
          <w:szCs w:val="20"/>
        </w:rPr>
        <w:tab/>
        <w:t>Reece Jensen</w:t>
      </w:r>
    </w:p>
    <w:p w:rsidR="00BE7A64" w:rsidRPr="00BE7A64" w:rsidRDefault="00BE7A64" w:rsidP="00BE7A64">
      <w:pPr>
        <w:pStyle w:val="NoSpacing"/>
        <w:rPr>
          <w:rFonts w:cs="Arial"/>
          <w:sz w:val="20"/>
          <w:szCs w:val="20"/>
        </w:rPr>
      </w:pPr>
      <w:r w:rsidRPr="00BE7A64">
        <w:rPr>
          <w:rFonts w:cs="Arial"/>
          <w:sz w:val="20"/>
          <w:szCs w:val="20"/>
        </w:rPr>
        <w:t xml:space="preserve">Assistant Utility Superintendent    </w:t>
      </w:r>
      <w:r w:rsidRPr="00BE7A64">
        <w:rPr>
          <w:rFonts w:cs="Arial"/>
          <w:sz w:val="20"/>
          <w:szCs w:val="20"/>
        </w:rPr>
        <w:tab/>
      </w:r>
      <w:r>
        <w:rPr>
          <w:rFonts w:cs="Arial"/>
          <w:sz w:val="20"/>
          <w:szCs w:val="20"/>
        </w:rPr>
        <w:tab/>
      </w:r>
      <w:r w:rsidRPr="00BE7A64">
        <w:rPr>
          <w:rFonts w:cs="Arial"/>
          <w:sz w:val="20"/>
          <w:szCs w:val="20"/>
        </w:rPr>
        <w:t>Tim Divine</w:t>
      </w:r>
    </w:p>
    <w:p w:rsidR="00BE7A64" w:rsidRPr="00BE7A64" w:rsidRDefault="00BE7A64" w:rsidP="00BE7A64">
      <w:pPr>
        <w:pStyle w:val="NoSpacing"/>
        <w:rPr>
          <w:rFonts w:cs="Arial"/>
          <w:sz w:val="20"/>
          <w:szCs w:val="20"/>
        </w:rPr>
      </w:pPr>
      <w:r w:rsidRPr="00BE7A64">
        <w:rPr>
          <w:rFonts w:cs="Arial"/>
          <w:sz w:val="20"/>
          <w:szCs w:val="20"/>
        </w:rPr>
        <w:t>Zoning Administrator</w:t>
      </w:r>
      <w:r w:rsidRPr="00BE7A64">
        <w:rPr>
          <w:rFonts w:cs="Arial"/>
          <w:sz w:val="20"/>
          <w:szCs w:val="20"/>
        </w:rPr>
        <w:tab/>
      </w:r>
      <w:r w:rsidRPr="00BE7A64">
        <w:rPr>
          <w:rFonts w:cs="Arial"/>
          <w:sz w:val="20"/>
          <w:szCs w:val="20"/>
        </w:rPr>
        <w:tab/>
      </w:r>
      <w:r w:rsidRPr="00BE7A64">
        <w:rPr>
          <w:rFonts w:cs="Arial"/>
          <w:sz w:val="20"/>
          <w:szCs w:val="20"/>
        </w:rPr>
        <w:tab/>
        <w:t>Reece Jensen / Tim Divine</w:t>
      </w:r>
    </w:p>
    <w:p w:rsidR="00BE7A64" w:rsidRPr="00BE7A64" w:rsidRDefault="00BE7A64" w:rsidP="00BE7A64">
      <w:pPr>
        <w:pStyle w:val="NoSpacing"/>
        <w:rPr>
          <w:rFonts w:cs="Arial"/>
          <w:sz w:val="20"/>
          <w:szCs w:val="20"/>
        </w:rPr>
      </w:pPr>
      <w:r w:rsidRPr="00BE7A64">
        <w:rPr>
          <w:rFonts w:cs="Arial"/>
          <w:sz w:val="20"/>
          <w:szCs w:val="20"/>
        </w:rPr>
        <w:t>Police Chief</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J. D. Keefe</w:t>
      </w:r>
    </w:p>
    <w:p w:rsidR="00BE7A64" w:rsidRPr="00BE7A64" w:rsidRDefault="00BE7A64" w:rsidP="00BE7A64">
      <w:pPr>
        <w:pStyle w:val="NoSpacing"/>
        <w:rPr>
          <w:rFonts w:cs="Arial"/>
          <w:sz w:val="20"/>
          <w:szCs w:val="20"/>
        </w:rPr>
      </w:pPr>
    </w:p>
    <w:p w:rsidR="00BE7A64" w:rsidRPr="00BE7A64" w:rsidRDefault="00BE7A64" w:rsidP="00BE7A64">
      <w:pPr>
        <w:pStyle w:val="NoSpacing"/>
        <w:rPr>
          <w:rFonts w:cs="Arial"/>
          <w:sz w:val="20"/>
          <w:szCs w:val="20"/>
        </w:rPr>
      </w:pPr>
    </w:p>
    <w:p w:rsidR="00BE7A64" w:rsidRPr="00BE7A64" w:rsidRDefault="00BE7A64" w:rsidP="00BE7A64">
      <w:pPr>
        <w:pStyle w:val="NoSpacing"/>
        <w:rPr>
          <w:rFonts w:cs="Arial"/>
          <w:b/>
          <w:sz w:val="20"/>
          <w:szCs w:val="20"/>
          <w:u w:val="single"/>
        </w:rPr>
      </w:pPr>
      <w:r w:rsidRPr="00BE7A64">
        <w:rPr>
          <w:rFonts w:cs="Arial"/>
          <w:b/>
          <w:sz w:val="20"/>
          <w:szCs w:val="20"/>
          <w:u w:val="single"/>
        </w:rPr>
        <w:t>Audit Committee:</w:t>
      </w:r>
    </w:p>
    <w:p w:rsidR="00BE7A64" w:rsidRPr="00BE7A64" w:rsidRDefault="00BE7A64" w:rsidP="00BE7A64">
      <w:pPr>
        <w:pStyle w:val="NoSpacing"/>
        <w:rPr>
          <w:rFonts w:cs="Arial"/>
          <w:sz w:val="20"/>
          <w:szCs w:val="20"/>
        </w:rPr>
      </w:pPr>
      <w:r w:rsidRPr="00BE7A64">
        <w:rPr>
          <w:rFonts w:cs="Arial"/>
          <w:sz w:val="20"/>
          <w:szCs w:val="20"/>
        </w:rPr>
        <w:t>January thru June</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Micky Schneider &amp; Gerry Sheets</w:t>
      </w:r>
    </w:p>
    <w:p w:rsidR="00BE7A64" w:rsidRPr="00BE7A64" w:rsidRDefault="00BE7A64" w:rsidP="00BE7A64">
      <w:pPr>
        <w:pStyle w:val="NoSpacing"/>
        <w:rPr>
          <w:rFonts w:cs="Arial"/>
          <w:sz w:val="20"/>
          <w:szCs w:val="20"/>
        </w:rPr>
      </w:pPr>
      <w:r w:rsidRPr="00BE7A64">
        <w:rPr>
          <w:rFonts w:cs="Arial"/>
          <w:sz w:val="20"/>
          <w:szCs w:val="20"/>
        </w:rPr>
        <w:t>July thru December</w:t>
      </w:r>
      <w:r w:rsidRPr="00BE7A64">
        <w:rPr>
          <w:rFonts w:cs="Arial"/>
          <w:sz w:val="20"/>
          <w:szCs w:val="20"/>
        </w:rPr>
        <w:tab/>
      </w:r>
      <w:r w:rsidRPr="00BE7A64">
        <w:rPr>
          <w:rFonts w:cs="Arial"/>
          <w:sz w:val="20"/>
          <w:szCs w:val="20"/>
        </w:rPr>
        <w:tab/>
      </w:r>
      <w:r w:rsidRPr="00BE7A64">
        <w:rPr>
          <w:rFonts w:cs="Arial"/>
          <w:sz w:val="20"/>
          <w:szCs w:val="20"/>
        </w:rPr>
        <w:tab/>
        <w:t>Ricky Hightower &amp; Tim Clayton</w:t>
      </w:r>
    </w:p>
    <w:p w:rsidR="00BE7A64" w:rsidRPr="00BE7A64" w:rsidRDefault="00BE7A64" w:rsidP="00BE7A64">
      <w:pPr>
        <w:pStyle w:val="NoSpacing"/>
        <w:rPr>
          <w:rFonts w:cs="Arial"/>
          <w:sz w:val="20"/>
          <w:szCs w:val="20"/>
        </w:rPr>
      </w:pPr>
    </w:p>
    <w:p w:rsidR="00BE7A64" w:rsidRPr="00BE7A64" w:rsidRDefault="00BE7A64" w:rsidP="00BE7A64">
      <w:pPr>
        <w:pStyle w:val="NoSpacing"/>
        <w:rPr>
          <w:rFonts w:cs="Arial"/>
          <w:b/>
          <w:sz w:val="20"/>
          <w:szCs w:val="20"/>
        </w:rPr>
      </w:pPr>
      <w:r w:rsidRPr="00BE7A64">
        <w:rPr>
          <w:rFonts w:cs="Arial"/>
          <w:sz w:val="20"/>
          <w:szCs w:val="20"/>
        </w:rPr>
        <w:t xml:space="preserve"> </w:t>
      </w:r>
      <w:r w:rsidRPr="00BE7A64">
        <w:rPr>
          <w:rFonts w:cs="Arial"/>
          <w:b/>
          <w:sz w:val="20"/>
          <w:szCs w:val="20"/>
        </w:rPr>
        <w:t>Health Board</w:t>
      </w:r>
    </w:p>
    <w:p w:rsidR="00BE7A64" w:rsidRPr="00BE7A64" w:rsidRDefault="00BE7A64" w:rsidP="00BE7A64">
      <w:pPr>
        <w:pStyle w:val="NoSpacing"/>
        <w:rPr>
          <w:rFonts w:cs="Arial"/>
          <w:sz w:val="20"/>
          <w:szCs w:val="20"/>
        </w:rPr>
      </w:pPr>
      <w:r w:rsidRPr="00BE7A64">
        <w:rPr>
          <w:rFonts w:cs="Arial"/>
          <w:sz w:val="20"/>
          <w:szCs w:val="20"/>
        </w:rPr>
        <w:t>JD Keefe</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Pr>
          <w:rFonts w:cs="Arial"/>
          <w:sz w:val="20"/>
          <w:szCs w:val="20"/>
        </w:rPr>
        <w:t xml:space="preserve">                </w:t>
      </w:r>
      <w:r w:rsidRPr="00BE7A64">
        <w:rPr>
          <w:rFonts w:cs="Arial"/>
          <w:sz w:val="20"/>
          <w:szCs w:val="20"/>
        </w:rPr>
        <w:t>Tim Leibert</w:t>
      </w:r>
    </w:p>
    <w:p w:rsidR="00BE7A64" w:rsidRPr="00BE7A64" w:rsidRDefault="00BE7A64" w:rsidP="00BE7A64">
      <w:pPr>
        <w:pStyle w:val="NoSpacing"/>
        <w:rPr>
          <w:rFonts w:cs="Arial"/>
          <w:sz w:val="20"/>
          <w:szCs w:val="20"/>
        </w:rPr>
      </w:pPr>
      <w:r w:rsidRPr="00BE7A64">
        <w:rPr>
          <w:rFonts w:cs="Arial"/>
          <w:sz w:val="20"/>
          <w:szCs w:val="20"/>
        </w:rPr>
        <w:t>Tim Clayton</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Lori Spanel</w:t>
      </w:r>
    </w:p>
    <w:p w:rsidR="00BE7A64" w:rsidRPr="00BE7A64" w:rsidRDefault="00BE7A64" w:rsidP="00BE7A64">
      <w:pPr>
        <w:pStyle w:val="NoSpacing"/>
        <w:rPr>
          <w:rFonts w:cs="Arial"/>
          <w:sz w:val="20"/>
          <w:szCs w:val="20"/>
        </w:rPr>
      </w:pPr>
      <w:r w:rsidRPr="00BE7A64">
        <w:rPr>
          <w:rFonts w:cs="Arial"/>
          <w:sz w:val="20"/>
          <w:szCs w:val="20"/>
        </w:rPr>
        <w:t>Mick Kozeal</w:t>
      </w:r>
    </w:p>
    <w:p w:rsidR="00BE7A64" w:rsidRPr="00BE7A64" w:rsidRDefault="00BE7A64" w:rsidP="00BE7A64">
      <w:pPr>
        <w:pStyle w:val="NoSpacing"/>
        <w:rPr>
          <w:rFonts w:cs="Arial"/>
          <w:sz w:val="20"/>
          <w:szCs w:val="20"/>
        </w:rPr>
      </w:pPr>
    </w:p>
    <w:p w:rsidR="00BE7A64" w:rsidRPr="00BE7A64" w:rsidRDefault="00BE7A64" w:rsidP="00BE7A64">
      <w:pPr>
        <w:pStyle w:val="NoSpacing"/>
        <w:rPr>
          <w:rFonts w:cs="Arial"/>
          <w:b/>
          <w:sz w:val="20"/>
          <w:szCs w:val="20"/>
        </w:rPr>
      </w:pPr>
      <w:r w:rsidRPr="00BE7A64">
        <w:rPr>
          <w:rFonts w:cs="Arial"/>
          <w:b/>
          <w:sz w:val="20"/>
          <w:szCs w:val="20"/>
        </w:rPr>
        <w:t>Community Planning Commission</w:t>
      </w:r>
    </w:p>
    <w:p w:rsidR="00BE7A64" w:rsidRPr="00BE7A64" w:rsidRDefault="00BE7A64" w:rsidP="00BE7A64">
      <w:pPr>
        <w:pStyle w:val="NoSpacing"/>
        <w:rPr>
          <w:rFonts w:cs="Arial"/>
          <w:sz w:val="20"/>
          <w:szCs w:val="20"/>
        </w:rPr>
      </w:pPr>
      <w:r w:rsidRPr="00BE7A64">
        <w:rPr>
          <w:rFonts w:cs="Arial"/>
          <w:sz w:val="20"/>
          <w:szCs w:val="20"/>
        </w:rPr>
        <w:t>Floyd Slagle</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Tony Bye</w:t>
      </w:r>
      <w:r w:rsidRPr="00BE7A64">
        <w:rPr>
          <w:rFonts w:cs="Arial"/>
          <w:sz w:val="20"/>
          <w:szCs w:val="20"/>
        </w:rPr>
        <w:tab/>
      </w:r>
      <w:r w:rsidRPr="00BE7A64">
        <w:rPr>
          <w:rFonts w:cs="Arial"/>
          <w:sz w:val="20"/>
          <w:szCs w:val="20"/>
        </w:rPr>
        <w:tab/>
      </w:r>
      <w:r w:rsidRPr="00BE7A64">
        <w:rPr>
          <w:rFonts w:cs="Arial"/>
          <w:sz w:val="20"/>
          <w:szCs w:val="20"/>
        </w:rPr>
        <w:tab/>
        <w:t>Joyce Hightower</w:t>
      </w:r>
    </w:p>
    <w:p w:rsidR="00BE7A64" w:rsidRPr="00BE7A64" w:rsidRDefault="00BE7A64" w:rsidP="00BE7A64">
      <w:pPr>
        <w:pStyle w:val="NoSpacing"/>
        <w:rPr>
          <w:rFonts w:cs="Arial"/>
          <w:sz w:val="20"/>
          <w:szCs w:val="20"/>
        </w:rPr>
      </w:pPr>
      <w:r w:rsidRPr="00BE7A64">
        <w:rPr>
          <w:rFonts w:cs="Arial"/>
          <w:sz w:val="20"/>
          <w:szCs w:val="20"/>
        </w:rPr>
        <w:t>Clinton Marsh</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Lori Spanel</w:t>
      </w:r>
    </w:p>
    <w:p w:rsidR="00BE7A64" w:rsidRPr="00BE7A64" w:rsidRDefault="00BE7A64" w:rsidP="00BE7A64">
      <w:pPr>
        <w:pStyle w:val="NoSpacing"/>
        <w:rPr>
          <w:rFonts w:cs="Arial"/>
          <w:sz w:val="20"/>
          <w:szCs w:val="20"/>
        </w:rPr>
      </w:pPr>
    </w:p>
    <w:p w:rsidR="00BE7A64" w:rsidRPr="00BE7A64" w:rsidRDefault="00BE7A64" w:rsidP="00BE7A64">
      <w:pPr>
        <w:pStyle w:val="NoSpacing"/>
        <w:rPr>
          <w:rFonts w:cs="Arial"/>
          <w:b/>
          <w:sz w:val="20"/>
          <w:szCs w:val="20"/>
        </w:rPr>
      </w:pPr>
      <w:r w:rsidRPr="00BE7A64">
        <w:rPr>
          <w:rFonts w:cs="Arial"/>
          <w:b/>
          <w:sz w:val="20"/>
          <w:szCs w:val="20"/>
        </w:rPr>
        <w:t>Sargent Housing Authority Board</w:t>
      </w:r>
    </w:p>
    <w:p w:rsidR="00BE7A64" w:rsidRPr="00BE7A64" w:rsidRDefault="00BE7A64" w:rsidP="00BE7A64">
      <w:pPr>
        <w:pStyle w:val="NoSpacing"/>
        <w:rPr>
          <w:rFonts w:cs="Arial"/>
          <w:sz w:val="20"/>
          <w:szCs w:val="20"/>
        </w:rPr>
      </w:pPr>
      <w:r>
        <w:rPr>
          <w:rFonts w:cs="Arial"/>
          <w:sz w:val="20"/>
          <w:szCs w:val="20"/>
        </w:rPr>
        <w:t>Four Year Term</w:t>
      </w:r>
      <w:r>
        <w:rPr>
          <w:rFonts w:cs="Arial"/>
          <w:sz w:val="20"/>
          <w:szCs w:val="20"/>
        </w:rPr>
        <w:tab/>
      </w:r>
      <w:r>
        <w:rPr>
          <w:rFonts w:cs="Arial"/>
          <w:sz w:val="20"/>
          <w:szCs w:val="20"/>
        </w:rPr>
        <w:tab/>
      </w:r>
      <w:r w:rsidRPr="00BE7A64">
        <w:rPr>
          <w:rFonts w:cs="Arial"/>
          <w:sz w:val="20"/>
          <w:szCs w:val="20"/>
        </w:rPr>
        <w:tab/>
        <w:t>Ricky Hightower</w:t>
      </w:r>
      <w:r w:rsidRPr="00BE7A64">
        <w:rPr>
          <w:rFonts w:cs="Arial"/>
          <w:sz w:val="20"/>
          <w:szCs w:val="20"/>
        </w:rPr>
        <w:tab/>
      </w:r>
      <w:r w:rsidRPr="00BE7A64">
        <w:rPr>
          <w:rFonts w:cs="Arial"/>
          <w:sz w:val="20"/>
          <w:szCs w:val="20"/>
        </w:rPr>
        <w:tab/>
      </w:r>
      <w:r>
        <w:rPr>
          <w:rFonts w:cs="Arial"/>
          <w:sz w:val="20"/>
          <w:szCs w:val="20"/>
        </w:rPr>
        <w:tab/>
      </w:r>
      <w:r w:rsidRPr="00BE7A64">
        <w:rPr>
          <w:rFonts w:cs="Arial"/>
          <w:sz w:val="20"/>
          <w:szCs w:val="20"/>
        </w:rPr>
        <w:t>12-31-2022</w:t>
      </w:r>
      <w:r w:rsidRPr="00BE7A64">
        <w:rPr>
          <w:rFonts w:cs="Arial"/>
          <w:sz w:val="20"/>
          <w:szCs w:val="20"/>
        </w:rPr>
        <w:tab/>
      </w:r>
    </w:p>
    <w:p w:rsidR="00BE7A64" w:rsidRPr="00BE7A64" w:rsidRDefault="00BE7A64" w:rsidP="00BE7A64">
      <w:pPr>
        <w:pStyle w:val="NoSpacing"/>
        <w:rPr>
          <w:rFonts w:cs="Arial"/>
          <w:sz w:val="20"/>
          <w:szCs w:val="20"/>
        </w:rPr>
      </w:pPr>
      <w:r w:rsidRPr="00BE7A64">
        <w:rPr>
          <w:rFonts w:cs="Arial"/>
          <w:sz w:val="20"/>
          <w:szCs w:val="20"/>
        </w:rPr>
        <w:t>Three Year Term</w:t>
      </w:r>
      <w:r w:rsidRPr="00BE7A64">
        <w:rPr>
          <w:rFonts w:cs="Arial"/>
          <w:sz w:val="20"/>
          <w:szCs w:val="20"/>
        </w:rPr>
        <w:tab/>
      </w:r>
      <w:r w:rsidRPr="00BE7A64">
        <w:rPr>
          <w:rFonts w:cs="Arial"/>
          <w:sz w:val="20"/>
          <w:szCs w:val="20"/>
        </w:rPr>
        <w:tab/>
      </w:r>
      <w:r w:rsidRPr="00BE7A64">
        <w:rPr>
          <w:rFonts w:cs="Arial"/>
          <w:sz w:val="20"/>
          <w:szCs w:val="20"/>
        </w:rPr>
        <w:tab/>
        <w:t>Mary Mason</w:t>
      </w:r>
      <w:r w:rsidRPr="00BE7A64">
        <w:rPr>
          <w:rFonts w:cs="Arial"/>
          <w:sz w:val="20"/>
          <w:szCs w:val="20"/>
        </w:rPr>
        <w:tab/>
      </w:r>
      <w:r w:rsidRPr="00BE7A64">
        <w:rPr>
          <w:rFonts w:cs="Arial"/>
          <w:sz w:val="20"/>
          <w:szCs w:val="20"/>
        </w:rPr>
        <w:tab/>
      </w:r>
      <w:r w:rsidRPr="00BE7A64">
        <w:rPr>
          <w:rFonts w:cs="Arial"/>
          <w:sz w:val="20"/>
          <w:szCs w:val="20"/>
        </w:rPr>
        <w:tab/>
        <w:t>12-31-2021</w:t>
      </w:r>
      <w:r w:rsidRPr="00BE7A64">
        <w:rPr>
          <w:rFonts w:cs="Arial"/>
          <w:sz w:val="20"/>
          <w:szCs w:val="20"/>
        </w:rPr>
        <w:tab/>
      </w:r>
    </w:p>
    <w:p w:rsidR="00BE7A64" w:rsidRPr="00BE7A64" w:rsidRDefault="00BE7A64" w:rsidP="00BE7A64">
      <w:pPr>
        <w:pStyle w:val="NoSpacing"/>
        <w:rPr>
          <w:rFonts w:cs="Arial"/>
          <w:sz w:val="20"/>
          <w:szCs w:val="20"/>
        </w:rPr>
      </w:pPr>
      <w:r w:rsidRPr="00BE7A64">
        <w:rPr>
          <w:rFonts w:cs="Arial"/>
          <w:sz w:val="20"/>
          <w:szCs w:val="20"/>
        </w:rPr>
        <w:t>Three Year Term</w:t>
      </w:r>
      <w:r w:rsidRPr="00BE7A64">
        <w:rPr>
          <w:rFonts w:cs="Arial"/>
          <w:sz w:val="20"/>
          <w:szCs w:val="20"/>
        </w:rPr>
        <w:tab/>
      </w:r>
      <w:r w:rsidRPr="00BE7A64">
        <w:rPr>
          <w:rFonts w:cs="Arial"/>
          <w:sz w:val="20"/>
          <w:szCs w:val="20"/>
        </w:rPr>
        <w:tab/>
      </w:r>
      <w:r w:rsidRPr="00BE7A64">
        <w:rPr>
          <w:rFonts w:cs="Arial"/>
          <w:sz w:val="20"/>
          <w:szCs w:val="20"/>
        </w:rPr>
        <w:tab/>
      </w:r>
      <w:proofErr w:type="gramStart"/>
      <w:r w:rsidRPr="00BE7A64">
        <w:rPr>
          <w:rFonts w:cs="Arial"/>
          <w:sz w:val="20"/>
          <w:szCs w:val="20"/>
        </w:rPr>
        <w:t>Karl  Davis</w:t>
      </w:r>
      <w:proofErr w:type="gramEnd"/>
      <w:r w:rsidRPr="00BE7A64">
        <w:rPr>
          <w:rFonts w:cs="Arial"/>
          <w:sz w:val="20"/>
          <w:szCs w:val="20"/>
        </w:rPr>
        <w:tab/>
      </w:r>
      <w:r w:rsidRPr="00BE7A64">
        <w:rPr>
          <w:rFonts w:cs="Arial"/>
          <w:sz w:val="20"/>
          <w:szCs w:val="20"/>
        </w:rPr>
        <w:tab/>
      </w:r>
      <w:r w:rsidRPr="00BE7A64">
        <w:rPr>
          <w:rFonts w:cs="Arial"/>
          <w:sz w:val="20"/>
          <w:szCs w:val="20"/>
        </w:rPr>
        <w:tab/>
        <w:t>12-31-2021</w:t>
      </w:r>
    </w:p>
    <w:p w:rsidR="00BE7A64" w:rsidRPr="00BE7A64" w:rsidRDefault="00BE7A64" w:rsidP="00BE7A64">
      <w:pPr>
        <w:pStyle w:val="NoSpacing"/>
        <w:rPr>
          <w:rFonts w:cs="Arial"/>
          <w:sz w:val="20"/>
          <w:szCs w:val="20"/>
        </w:rPr>
      </w:pPr>
      <w:r>
        <w:rPr>
          <w:rFonts w:cs="Arial"/>
          <w:sz w:val="20"/>
          <w:szCs w:val="20"/>
        </w:rPr>
        <w:t>Two Year Term</w:t>
      </w:r>
      <w:r>
        <w:rPr>
          <w:rFonts w:cs="Arial"/>
          <w:sz w:val="20"/>
          <w:szCs w:val="20"/>
        </w:rPr>
        <w:tab/>
      </w:r>
      <w:r>
        <w:rPr>
          <w:rFonts w:cs="Arial"/>
          <w:sz w:val="20"/>
          <w:szCs w:val="20"/>
        </w:rPr>
        <w:tab/>
      </w:r>
      <w:r w:rsidRPr="00BE7A64">
        <w:rPr>
          <w:rFonts w:cs="Arial"/>
          <w:sz w:val="20"/>
          <w:szCs w:val="20"/>
        </w:rPr>
        <w:tab/>
        <w:t xml:space="preserve">Kory </w:t>
      </w:r>
      <w:proofErr w:type="spellStart"/>
      <w:r w:rsidRPr="00BE7A64">
        <w:rPr>
          <w:rFonts w:cs="Arial"/>
          <w:sz w:val="20"/>
          <w:szCs w:val="20"/>
        </w:rPr>
        <w:t>Kitt</w:t>
      </w:r>
      <w:proofErr w:type="spellEnd"/>
      <w:r w:rsidRPr="00BE7A64">
        <w:rPr>
          <w:rFonts w:cs="Arial"/>
          <w:sz w:val="20"/>
          <w:szCs w:val="20"/>
        </w:rPr>
        <w:tab/>
      </w:r>
      <w:r w:rsidRPr="00BE7A64">
        <w:rPr>
          <w:rFonts w:cs="Arial"/>
          <w:sz w:val="20"/>
          <w:szCs w:val="20"/>
        </w:rPr>
        <w:tab/>
      </w:r>
      <w:r w:rsidRPr="00BE7A64">
        <w:rPr>
          <w:rFonts w:cs="Arial"/>
          <w:sz w:val="20"/>
          <w:szCs w:val="20"/>
        </w:rPr>
        <w:tab/>
      </w:r>
      <w:r>
        <w:rPr>
          <w:rFonts w:cs="Arial"/>
          <w:sz w:val="20"/>
          <w:szCs w:val="20"/>
        </w:rPr>
        <w:tab/>
      </w:r>
      <w:r w:rsidRPr="00BE7A64">
        <w:rPr>
          <w:rFonts w:cs="Arial"/>
          <w:sz w:val="20"/>
          <w:szCs w:val="20"/>
        </w:rPr>
        <w:t>12-31-2020</w:t>
      </w:r>
    </w:p>
    <w:p w:rsidR="00BE7A64" w:rsidRPr="00BE7A64" w:rsidRDefault="00BE7A64" w:rsidP="00BE7A64">
      <w:pPr>
        <w:pStyle w:val="NoSpacing"/>
        <w:rPr>
          <w:rFonts w:cs="Arial"/>
          <w:sz w:val="20"/>
          <w:szCs w:val="20"/>
        </w:rPr>
      </w:pPr>
      <w:r>
        <w:rPr>
          <w:rFonts w:cs="Arial"/>
          <w:sz w:val="20"/>
          <w:szCs w:val="20"/>
        </w:rPr>
        <w:t>One Year Term</w:t>
      </w:r>
      <w:r>
        <w:rPr>
          <w:rFonts w:cs="Arial"/>
          <w:sz w:val="20"/>
          <w:szCs w:val="20"/>
        </w:rPr>
        <w:tab/>
      </w:r>
      <w:r>
        <w:rPr>
          <w:rFonts w:cs="Arial"/>
          <w:sz w:val="20"/>
          <w:szCs w:val="20"/>
        </w:rPr>
        <w:tab/>
      </w:r>
      <w:r w:rsidRPr="00BE7A64">
        <w:rPr>
          <w:rFonts w:cs="Arial"/>
          <w:sz w:val="20"/>
          <w:szCs w:val="20"/>
        </w:rPr>
        <w:tab/>
        <w:t>Gwenda Horky</w:t>
      </w:r>
      <w:r w:rsidRPr="00BE7A64">
        <w:rPr>
          <w:rFonts w:cs="Arial"/>
          <w:sz w:val="20"/>
          <w:szCs w:val="20"/>
        </w:rPr>
        <w:tab/>
      </w:r>
      <w:r w:rsidRPr="00BE7A64">
        <w:rPr>
          <w:rFonts w:cs="Arial"/>
          <w:sz w:val="20"/>
          <w:szCs w:val="20"/>
        </w:rPr>
        <w:tab/>
      </w:r>
      <w:r w:rsidRPr="00BE7A64">
        <w:rPr>
          <w:rFonts w:cs="Arial"/>
          <w:sz w:val="20"/>
          <w:szCs w:val="20"/>
        </w:rPr>
        <w:tab/>
        <w:t>12-31-2019</w:t>
      </w:r>
    </w:p>
    <w:p w:rsidR="00BE7A64" w:rsidRPr="00BE7A64" w:rsidRDefault="00BE7A64" w:rsidP="00BE7A64">
      <w:pPr>
        <w:pStyle w:val="NoSpacing"/>
        <w:rPr>
          <w:rFonts w:cs="Arial"/>
          <w:sz w:val="20"/>
          <w:szCs w:val="20"/>
        </w:rPr>
      </w:pPr>
      <w:r w:rsidRPr="00BE7A64">
        <w:rPr>
          <w:rFonts w:cs="Arial"/>
          <w:sz w:val="20"/>
          <w:szCs w:val="20"/>
        </w:rPr>
        <w:t xml:space="preserve"> </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 xml:space="preserve">              </w:t>
      </w:r>
      <w:r w:rsidRPr="00BE7A64">
        <w:rPr>
          <w:rFonts w:cs="Arial"/>
          <w:sz w:val="20"/>
          <w:szCs w:val="20"/>
        </w:rPr>
        <w:tab/>
      </w:r>
      <w:r w:rsidRPr="00BE7A64">
        <w:rPr>
          <w:rFonts w:cs="Arial"/>
          <w:sz w:val="20"/>
          <w:szCs w:val="20"/>
        </w:rPr>
        <w:tab/>
      </w:r>
    </w:p>
    <w:p w:rsidR="00BE7A64" w:rsidRPr="00BE7A64" w:rsidRDefault="00BE7A64" w:rsidP="00BE7A64">
      <w:pPr>
        <w:pStyle w:val="NoSpacing"/>
        <w:rPr>
          <w:rFonts w:cs="Arial"/>
          <w:b/>
          <w:sz w:val="20"/>
          <w:szCs w:val="20"/>
        </w:rPr>
      </w:pPr>
      <w:r w:rsidRPr="00BE7A64">
        <w:rPr>
          <w:rFonts w:cs="Arial"/>
          <w:b/>
          <w:sz w:val="20"/>
          <w:szCs w:val="20"/>
        </w:rPr>
        <w:t>RATES FOR 2018-2019</w:t>
      </w:r>
    </w:p>
    <w:p w:rsidR="00BE7A64" w:rsidRPr="00BE7A64" w:rsidRDefault="00BE7A64" w:rsidP="00BE7A64">
      <w:pPr>
        <w:pStyle w:val="NoSpacing"/>
        <w:rPr>
          <w:rFonts w:cs="Arial"/>
          <w:sz w:val="20"/>
          <w:szCs w:val="20"/>
        </w:rPr>
      </w:pPr>
      <w:r w:rsidRPr="00BE7A64">
        <w:rPr>
          <w:rFonts w:cs="Arial"/>
          <w:sz w:val="20"/>
          <w:szCs w:val="20"/>
        </w:rPr>
        <w:t>Demo Permits</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$ 10.00</w:t>
      </w:r>
    </w:p>
    <w:p w:rsidR="00BE7A64" w:rsidRPr="00BE7A64" w:rsidRDefault="00BE7A64" w:rsidP="00BE7A64">
      <w:pPr>
        <w:pStyle w:val="NoSpacing"/>
        <w:rPr>
          <w:rFonts w:cs="Arial"/>
          <w:sz w:val="20"/>
          <w:szCs w:val="20"/>
        </w:rPr>
      </w:pPr>
      <w:r w:rsidRPr="00BE7A64">
        <w:rPr>
          <w:rFonts w:cs="Arial"/>
          <w:sz w:val="20"/>
          <w:szCs w:val="20"/>
        </w:rPr>
        <w:t>Building Permit</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$ 20.00</w:t>
      </w:r>
    </w:p>
    <w:p w:rsidR="00BE7A64" w:rsidRPr="00BE7A64" w:rsidRDefault="00BE7A64" w:rsidP="00BE7A64">
      <w:pPr>
        <w:pStyle w:val="NoSpacing"/>
        <w:rPr>
          <w:rFonts w:cs="Arial"/>
          <w:sz w:val="20"/>
          <w:szCs w:val="20"/>
        </w:rPr>
      </w:pPr>
      <w:r w:rsidRPr="00BE7A64">
        <w:rPr>
          <w:rFonts w:cs="Arial"/>
          <w:sz w:val="20"/>
          <w:szCs w:val="20"/>
        </w:rPr>
        <w:t>Dog Licenses</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proofErr w:type="gramStart"/>
      <w:r w:rsidRPr="00BE7A64">
        <w:rPr>
          <w:rFonts w:cs="Arial"/>
          <w:sz w:val="20"/>
          <w:szCs w:val="20"/>
        </w:rPr>
        <w:t>$  6.00</w:t>
      </w:r>
      <w:proofErr w:type="gramEnd"/>
      <w:r w:rsidRPr="00BE7A64">
        <w:rPr>
          <w:rFonts w:cs="Arial"/>
          <w:sz w:val="20"/>
          <w:szCs w:val="20"/>
        </w:rPr>
        <w:t xml:space="preserve">                         </w:t>
      </w:r>
    </w:p>
    <w:p w:rsidR="00BE7A64" w:rsidRPr="00BE7A64" w:rsidRDefault="00BE7A64" w:rsidP="00BE7A64">
      <w:pPr>
        <w:pStyle w:val="NoSpacing"/>
        <w:rPr>
          <w:rFonts w:cs="Arial"/>
          <w:sz w:val="20"/>
          <w:szCs w:val="20"/>
        </w:rPr>
      </w:pPr>
      <w:r w:rsidRPr="00BE7A64">
        <w:rPr>
          <w:rFonts w:cs="Arial"/>
          <w:sz w:val="20"/>
          <w:szCs w:val="20"/>
        </w:rPr>
        <w:t>Copies</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proofErr w:type="gramStart"/>
      <w:r w:rsidRPr="00BE7A64">
        <w:rPr>
          <w:rFonts w:cs="Arial"/>
          <w:sz w:val="20"/>
          <w:szCs w:val="20"/>
        </w:rPr>
        <w:t>$  0.25</w:t>
      </w:r>
      <w:proofErr w:type="gramEnd"/>
      <w:r w:rsidRPr="00BE7A64">
        <w:rPr>
          <w:rFonts w:cs="Arial"/>
          <w:sz w:val="20"/>
          <w:szCs w:val="20"/>
        </w:rPr>
        <w:t xml:space="preserve"> per copy</w:t>
      </w:r>
    </w:p>
    <w:p w:rsidR="00BE7A64" w:rsidRPr="00BE7A64" w:rsidRDefault="00BE7A64" w:rsidP="00BE7A64">
      <w:pPr>
        <w:pStyle w:val="NoSpacing"/>
        <w:rPr>
          <w:rFonts w:cs="Arial"/>
          <w:sz w:val="20"/>
          <w:szCs w:val="20"/>
        </w:rPr>
      </w:pPr>
      <w:r w:rsidRPr="00BE7A64">
        <w:rPr>
          <w:rFonts w:cs="Arial"/>
          <w:sz w:val="20"/>
          <w:szCs w:val="20"/>
        </w:rPr>
        <w:t>Faxes &amp; E-Mails</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Pr>
          <w:rFonts w:cs="Arial"/>
          <w:sz w:val="20"/>
          <w:szCs w:val="20"/>
        </w:rPr>
        <w:tab/>
      </w:r>
      <w:proofErr w:type="gramStart"/>
      <w:r w:rsidRPr="00BE7A64">
        <w:rPr>
          <w:rFonts w:cs="Arial"/>
          <w:sz w:val="20"/>
          <w:szCs w:val="20"/>
        </w:rPr>
        <w:t>$  1.00</w:t>
      </w:r>
      <w:proofErr w:type="gramEnd"/>
      <w:r w:rsidRPr="00BE7A64">
        <w:rPr>
          <w:rFonts w:cs="Arial"/>
          <w:sz w:val="20"/>
          <w:szCs w:val="20"/>
        </w:rPr>
        <w:t xml:space="preserve"> </w:t>
      </w:r>
    </w:p>
    <w:p w:rsidR="00BE7A64" w:rsidRPr="00BE7A64" w:rsidRDefault="00BE7A64" w:rsidP="00BE7A64">
      <w:pPr>
        <w:pStyle w:val="NoSpacing"/>
        <w:rPr>
          <w:rFonts w:cs="Arial"/>
          <w:sz w:val="20"/>
          <w:szCs w:val="20"/>
        </w:rPr>
      </w:pPr>
    </w:p>
    <w:p w:rsidR="00BE7A64" w:rsidRPr="00BE7A64" w:rsidRDefault="00BE7A64" w:rsidP="00BE7A64">
      <w:pPr>
        <w:pStyle w:val="NoSpacing"/>
        <w:rPr>
          <w:rFonts w:cs="Arial"/>
          <w:sz w:val="20"/>
          <w:szCs w:val="20"/>
        </w:rPr>
      </w:pPr>
    </w:p>
    <w:p w:rsidR="00BE7A64" w:rsidRPr="00BE7A64" w:rsidRDefault="00BE7A64" w:rsidP="00BE7A64">
      <w:pPr>
        <w:pStyle w:val="NoSpacing"/>
        <w:rPr>
          <w:rFonts w:cs="Arial"/>
          <w:b/>
          <w:sz w:val="20"/>
          <w:szCs w:val="20"/>
        </w:rPr>
      </w:pPr>
      <w:r w:rsidRPr="00BE7A64">
        <w:rPr>
          <w:rFonts w:cs="Arial"/>
          <w:b/>
          <w:sz w:val="20"/>
          <w:szCs w:val="20"/>
        </w:rPr>
        <w:t>RV Park</w:t>
      </w:r>
    </w:p>
    <w:p w:rsidR="00BE7A64" w:rsidRPr="00BE7A64" w:rsidRDefault="00BE7A64" w:rsidP="00BE7A64">
      <w:pPr>
        <w:pStyle w:val="NoSpacing"/>
        <w:rPr>
          <w:rFonts w:cs="Arial"/>
          <w:sz w:val="20"/>
          <w:szCs w:val="20"/>
        </w:rPr>
      </w:pPr>
      <w:r w:rsidRPr="00BE7A64">
        <w:rPr>
          <w:rFonts w:cs="Arial"/>
          <w:sz w:val="20"/>
          <w:szCs w:val="20"/>
        </w:rPr>
        <w:t>One Day</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Pr>
          <w:rFonts w:cs="Arial"/>
          <w:sz w:val="20"/>
          <w:szCs w:val="20"/>
        </w:rPr>
        <w:tab/>
      </w:r>
      <w:r w:rsidRPr="00BE7A64">
        <w:rPr>
          <w:rFonts w:cs="Arial"/>
          <w:sz w:val="20"/>
          <w:szCs w:val="20"/>
        </w:rPr>
        <w:t>$ 14.00</w:t>
      </w:r>
    </w:p>
    <w:p w:rsidR="00BE7A64" w:rsidRPr="00BE7A64" w:rsidRDefault="00BE7A64" w:rsidP="00BE7A64">
      <w:pPr>
        <w:pStyle w:val="NoSpacing"/>
        <w:rPr>
          <w:rFonts w:cs="Arial"/>
          <w:sz w:val="20"/>
          <w:szCs w:val="20"/>
        </w:rPr>
      </w:pPr>
      <w:r w:rsidRPr="00BE7A64">
        <w:rPr>
          <w:rFonts w:cs="Arial"/>
          <w:sz w:val="20"/>
          <w:szCs w:val="20"/>
        </w:rPr>
        <w:t>One Week</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$ 80.00</w:t>
      </w:r>
    </w:p>
    <w:p w:rsidR="00BE7A64" w:rsidRPr="00BE7A64" w:rsidRDefault="00BE7A64" w:rsidP="00BE7A64">
      <w:pPr>
        <w:pStyle w:val="NoSpacing"/>
        <w:rPr>
          <w:rFonts w:cs="Arial"/>
          <w:sz w:val="20"/>
          <w:szCs w:val="20"/>
        </w:rPr>
      </w:pPr>
      <w:r w:rsidRPr="00BE7A64">
        <w:rPr>
          <w:rFonts w:cs="Arial"/>
          <w:sz w:val="20"/>
          <w:szCs w:val="20"/>
        </w:rPr>
        <w:t>One Month</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$300.00</w:t>
      </w:r>
    </w:p>
    <w:p w:rsidR="00BE7A64" w:rsidRPr="00BE7A64" w:rsidRDefault="00BE7A64" w:rsidP="00BE7A64">
      <w:pPr>
        <w:pStyle w:val="NoSpacing"/>
        <w:rPr>
          <w:rFonts w:cs="Arial"/>
          <w:sz w:val="20"/>
          <w:szCs w:val="20"/>
        </w:rPr>
      </w:pPr>
    </w:p>
    <w:p w:rsidR="00BE7A64" w:rsidRPr="00BE7A64" w:rsidRDefault="00BE7A64" w:rsidP="00BE7A64">
      <w:pPr>
        <w:pStyle w:val="NoSpacing"/>
        <w:rPr>
          <w:rFonts w:cs="Arial"/>
          <w:b/>
          <w:sz w:val="20"/>
          <w:szCs w:val="20"/>
        </w:rPr>
      </w:pPr>
      <w:r w:rsidRPr="00BE7A64">
        <w:rPr>
          <w:rFonts w:cs="Arial"/>
          <w:b/>
          <w:sz w:val="20"/>
          <w:szCs w:val="20"/>
        </w:rPr>
        <w:t>COMMUNITY CENTER</w:t>
      </w:r>
    </w:p>
    <w:p w:rsidR="00BE7A64" w:rsidRPr="00BE7A64" w:rsidRDefault="00BE7A64" w:rsidP="00BE7A64">
      <w:pPr>
        <w:pStyle w:val="NoSpacing"/>
        <w:rPr>
          <w:rFonts w:cs="Arial"/>
          <w:sz w:val="20"/>
          <w:szCs w:val="20"/>
        </w:rPr>
      </w:pPr>
      <w:r w:rsidRPr="00BE7A64">
        <w:rPr>
          <w:rFonts w:cs="Arial"/>
          <w:sz w:val="20"/>
          <w:szCs w:val="20"/>
        </w:rPr>
        <w:t>Kitchen</w:t>
      </w:r>
      <w:r w:rsidRPr="00BE7A64">
        <w:rPr>
          <w:rFonts w:cs="Arial"/>
          <w:sz w:val="20"/>
          <w:szCs w:val="20"/>
        </w:rPr>
        <w:tab/>
      </w:r>
      <w:r w:rsidRPr="00BE7A64">
        <w:rPr>
          <w:rFonts w:cs="Arial"/>
          <w:sz w:val="20"/>
          <w:szCs w:val="20"/>
        </w:rPr>
        <w:tab/>
      </w:r>
      <w:r w:rsidRPr="00BE7A64">
        <w:rPr>
          <w:rFonts w:cs="Arial"/>
          <w:sz w:val="20"/>
          <w:szCs w:val="20"/>
        </w:rPr>
        <w:tab/>
        <w:t xml:space="preserve">           </w:t>
      </w:r>
      <w:r w:rsidRPr="00BE7A64">
        <w:rPr>
          <w:rFonts w:cs="Arial"/>
          <w:sz w:val="20"/>
          <w:szCs w:val="20"/>
        </w:rPr>
        <w:tab/>
      </w:r>
      <w:r w:rsidRPr="00BE7A64">
        <w:rPr>
          <w:rFonts w:cs="Arial"/>
          <w:sz w:val="20"/>
          <w:szCs w:val="20"/>
        </w:rPr>
        <w:tab/>
      </w:r>
      <w:r w:rsidRPr="00BE7A64">
        <w:rPr>
          <w:rFonts w:cs="Arial"/>
          <w:sz w:val="20"/>
          <w:szCs w:val="20"/>
        </w:rPr>
        <w:tab/>
        <w:t xml:space="preserve"> </w:t>
      </w:r>
      <w:proofErr w:type="gramStart"/>
      <w:r w:rsidRPr="00BE7A64">
        <w:rPr>
          <w:rFonts w:cs="Arial"/>
          <w:sz w:val="20"/>
          <w:szCs w:val="20"/>
        </w:rPr>
        <w:t>$  35.00</w:t>
      </w:r>
      <w:proofErr w:type="gramEnd"/>
      <w:r w:rsidRPr="00BE7A64">
        <w:rPr>
          <w:rFonts w:cs="Arial"/>
          <w:sz w:val="20"/>
          <w:szCs w:val="20"/>
        </w:rPr>
        <w:t xml:space="preserve"> </w:t>
      </w:r>
    </w:p>
    <w:p w:rsidR="00BE7A64" w:rsidRPr="00BE7A64" w:rsidRDefault="00BE7A64" w:rsidP="00BE7A64">
      <w:pPr>
        <w:pStyle w:val="NoSpacing"/>
        <w:rPr>
          <w:rFonts w:cs="Arial"/>
          <w:sz w:val="20"/>
          <w:szCs w:val="20"/>
        </w:rPr>
      </w:pPr>
      <w:r w:rsidRPr="00BE7A64">
        <w:rPr>
          <w:rFonts w:cs="Arial"/>
          <w:sz w:val="20"/>
          <w:szCs w:val="20"/>
        </w:rPr>
        <w:t>Meeting Room</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 xml:space="preserve"> </w:t>
      </w:r>
      <w:proofErr w:type="gramStart"/>
      <w:r w:rsidRPr="00BE7A64">
        <w:rPr>
          <w:rFonts w:cs="Arial"/>
          <w:sz w:val="20"/>
          <w:szCs w:val="20"/>
        </w:rPr>
        <w:t>$  40.00</w:t>
      </w:r>
      <w:proofErr w:type="gramEnd"/>
    </w:p>
    <w:p w:rsidR="00BE7A64" w:rsidRPr="00BE7A64" w:rsidRDefault="00BE7A64" w:rsidP="00BE7A64">
      <w:pPr>
        <w:pStyle w:val="NoSpacing"/>
        <w:rPr>
          <w:rFonts w:cs="Arial"/>
          <w:sz w:val="20"/>
          <w:szCs w:val="20"/>
        </w:rPr>
      </w:pPr>
      <w:r w:rsidRPr="00BE7A64">
        <w:rPr>
          <w:rFonts w:cs="Arial"/>
          <w:sz w:val="20"/>
          <w:szCs w:val="20"/>
        </w:rPr>
        <w:t>Community Center</w:t>
      </w:r>
      <w:r w:rsidRPr="00BE7A64">
        <w:rPr>
          <w:rFonts w:cs="Arial"/>
          <w:sz w:val="20"/>
          <w:szCs w:val="20"/>
        </w:rPr>
        <w:tab/>
        <w:t xml:space="preserve"> </w:t>
      </w:r>
      <w:r w:rsidRPr="00BE7A64">
        <w:rPr>
          <w:rFonts w:cs="Arial"/>
          <w:sz w:val="20"/>
          <w:szCs w:val="20"/>
        </w:rPr>
        <w:tab/>
      </w:r>
      <w:r w:rsidRPr="00BE7A64">
        <w:rPr>
          <w:rFonts w:cs="Arial"/>
          <w:sz w:val="20"/>
          <w:szCs w:val="20"/>
        </w:rPr>
        <w:tab/>
      </w:r>
      <w:r w:rsidRPr="00BE7A64">
        <w:rPr>
          <w:rFonts w:cs="Arial"/>
          <w:sz w:val="20"/>
          <w:szCs w:val="20"/>
        </w:rPr>
        <w:tab/>
        <w:t xml:space="preserve"> $120.00</w:t>
      </w:r>
    </w:p>
    <w:p w:rsidR="00BE7A64" w:rsidRPr="00BE7A64" w:rsidRDefault="00BE7A64" w:rsidP="00BE7A64">
      <w:pPr>
        <w:pStyle w:val="NoSpacing"/>
        <w:rPr>
          <w:rFonts w:cs="Arial"/>
          <w:sz w:val="20"/>
          <w:szCs w:val="20"/>
        </w:rPr>
      </w:pPr>
    </w:p>
    <w:p w:rsidR="00BE7A64" w:rsidRPr="00BE7A64" w:rsidRDefault="00BE7A64" w:rsidP="00BE7A64">
      <w:pPr>
        <w:pStyle w:val="NoSpacing"/>
        <w:rPr>
          <w:rFonts w:cs="Arial"/>
          <w:b/>
          <w:sz w:val="20"/>
          <w:szCs w:val="20"/>
        </w:rPr>
      </w:pPr>
      <w:r w:rsidRPr="00BE7A64">
        <w:rPr>
          <w:rFonts w:cs="Arial"/>
          <w:b/>
          <w:sz w:val="20"/>
          <w:szCs w:val="20"/>
        </w:rPr>
        <w:lastRenderedPageBreak/>
        <w:t xml:space="preserve">Equipment Rental </w:t>
      </w:r>
      <w:proofErr w:type="gramStart"/>
      <w:r w:rsidRPr="00BE7A64">
        <w:rPr>
          <w:rFonts w:cs="Arial"/>
          <w:b/>
          <w:sz w:val="20"/>
          <w:szCs w:val="20"/>
        </w:rPr>
        <w:t>Without</w:t>
      </w:r>
      <w:proofErr w:type="gramEnd"/>
      <w:r w:rsidRPr="00BE7A64">
        <w:rPr>
          <w:rFonts w:cs="Arial"/>
          <w:b/>
          <w:sz w:val="20"/>
          <w:szCs w:val="20"/>
        </w:rPr>
        <w:t xml:space="preserve"> Operator</w:t>
      </w:r>
    </w:p>
    <w:p w:rsidR="00BE7A64" w:rsidRPr="00BE7A64" w:rsidRDefault="00BE7A64" w:rsidP="00BE7A64">
      <w:pPr>
        <w:pStyle w:val="NoSpacing"/>
        <w:rPr>
          <w:rFonts w:cs="Arial"/>
          <w:sz w:val="20"/>
          <w:szCs w:val="20"/>
        </w:rPr>
      </w:pPr>
      <w:r w:rsidRPr="00BE7A64">
        <w:rPr>
          <w:rFonts w:cs="Arial"/>
          <w:sz w:val="20"/>
          <w:szCs w:val="20"/>
        </w:rPr>
        <w:t>Air Compressor</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$ 35.00</w:t>
      </w:r>
    </w:p>
    <w:p w:rsidR="00BE7A64" w:rsidRPr="00BE7A64" w:rsidRDefault="00BE7A64" w:rsidP="00BE7A64">
      <w:pPr>
        <w:pStyle w:val="NoSpacing"/>
        <w:rPr>
          <w:rFonts w:cs="Arial"/>
          <w:sz w:val="20"/>
          <w:szCs w:val="20"/>
        </w:rPr>
      </w:pPr>
      <w:r w:rsidRPr="00BE7A64">
        <w:rPr>
          <w:rFonts w:cs="Arial"/>
          <w:sz w:val="20"/>
          <w:szCs w:val="20"/>
        </w:rPr>
        <w:t>Air Compressor &amp; Jack Hammer</w:t>
      </w:r>
      <w:r w:rsidRPr="00BE7A64">
        <w:rPr>
          <w:rFonts w:cs="Arial"/>
          <w:sz w:val="20"/>
          <w:szCs w:val="20"/>
        </w:rPr>
        <w:tab/>
      </w:r>
      <w:r w:rsidRPr="00BE7A64">
        <w:rPr>
          <w:rFonts w:cs="Arial"/>
          <w:sz w:val="20"/>
          <w:szCs w:val="20"/>
        </w:rPr>
        <w:tab/>
      </w:r>
      <w:r w:rsidRPr="00BE7A64">
        <w:rPr>
          <w:rFonts w:cs="Arial"/>
          <w:sz w:val="20"/>
          <w:szCs w:val="20"/>
        </w:rPr>
        <w:tab/>
        <w:t>$ 45.00</w:t>
      </w:r>
    </w:p>
    <w:p w:rsidR="00BE7A64" w:rsidRPr="00BE7A64" w:rsidRDefault="00BE7A64" w:rsidP="00BE7A64">
      <w:pPr>
        <w:pStyle w:val="NoSpacing"/>
        <w:rPr>
          <w:rFonts w:cs="Arial"/>
          <w:sz w:val="20"/>
          <w:szCs w:val="20"/>
        </w:rPr>
      </w:pPr>
    </w:p>
    <w:p w:rsidR="00BE7A64" w:rsidRPr="00BE7A64" w:rsidRDefault="00BE7A64" w:rsidP="00BE7A64">
      <w:pPr>
        <w:pStyle w:val="NoSpacing"/>
        <w:rPr>
          <w:rFonts w:cs="Arial"/>
          <w:b/>
          <w:sz w:val="20"/>
          <w:szCs w:val="20"/>
        </w:rPr>
      </w:pPr>
      <w:r w:rsidRPr="00BE7A64">
        <w:rPr>
          <w:rFonts w:cs="Arial"/>
          <w:b/>
          <w:sz w:val="20"/>
          <w:szCs w:val="20"/>
        </w:rPr>
        <w:t xml:space="preserve">Equipment Rental </w:t>
      </w:r>
      <w:proofErr w:type="gramStart"/>
      <w:r w:rsidRPr="00BE7A64">
        <w:rPr>
          <w:rFonts w:cs="Arial"/>
          <w:b/>
          <w:sz w:val="20"/>
          <w:szCs w:val="20"/>
        </w:rPr>
        <w:t>With</w:t>
      </w:r>
      <w:proofErr w:type="gramEnd"/>
      <w:r w:rsidRPr="00BE7A64">
        <w:rPr>
          <w:rFonts w:cs="Arial"/>
          <w:b/>
          <w:sz w:val="20"/>
          <w:szCs w:val="20"/>
        </w:rPr>
        <w:t xml:space="preserve"> Operator</w:t>
      </w:r>
    </w:p>
    <w:p w:rsidR="00BE7A64" w:rsidRPr="00BE7A64" w:rsidRDefault="00BE7A64" w:rsidP="00BE7A64">
      <w:pPr>
        <w:pStyle w:val="NoSpacing"/>
        <w:rPr>
          <w:rFonts w:cs="Arial"/>
          <w:sz w:val="20"/>
          <w:szCs w:val="20"/>
        </w:rPr>
      </w:pPr>
      <w:r w:rsidRPr="00BE7A64">
        <w:rPr>
          <w:rFonts w:cs="Arial"/>
          <w:sz w:val="20"/>
          <w:szCs w:val="20"/>
        </w:rPr>
        <w:t>Back Hoe</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$120.00</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 xml:space="preserve"> </w:t>
      </w:r>
    </w:p>
    <w:p w:rsidR="00BE7A64" w:rsidRPr="00BE7A64" w:rsidRDefault="00BE7A64" w:rsidP="00BE7A64">
      <w:pPr>
        <w:pStyle w:val="NoSpacing"/>
        <w:rPr>
          <w:rFonts w:cs="Arial"/>
          <w:sz w:val="20"/>
          <w:szCs w:val="20"/>
        </w:rPr>
      </w:pPr>
      <w:r w:rsidRPr="00BE7A64">
        <w:rPr>
          <w:rFonts w:cs="Arial"/>
          <w:sz w:val="20"/>
          <w:szCs w:val="20"/>
        </w:rPr>
        <w:t>Back Flow Preventer</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$ 12.00 per Day</w:t>
      </w:r>
      <w:r w:rsidRPr="00BE7A64">
        <w:rPr>
          <w:rFonts w:cs="Arial"/>
          <w:sz w:val="20"/>
          <w:szCs w:val="20"/>
        </w:rPr>
        <w:tab/>
      </w:r>
    </w:p>
    <w:p w:rsidR="00BE7A64" w:rsidRPr="00BE7A64" w:rsidRDefault="00BE7A64" w:rsidP="00BE7A64">
      <w:pPr>
        <w:pStyle w:val="NoSpacing"/>
        <w:rPr>
          <w:rFonts w:cs="Arial"/>
          <w:sz w:val="20"/>
          <w:szCs w:val="20"/>
        </w:rPr>
      </w:pPr>
      <w:r w:rsidRPr="00BE7A64">
        <w:rPr>
          <w:rFonts w:cs="Arial"/>
          <w:sz w:val="20"/>
          <w:szCs w:val="20"/>
        </w:rPr>
        <w:t>Bucket Truck</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$ 80.00 Plus Mileage</w:t>
      </w:r>
    </w:p>
    <w:p w:rsidR="00BE7A64" w:rsidRPr="00BE7A64" w:rsidRDefault="00BE7A64" w:rsidP="00BE7A64">
      <w:pPr>
        <w:pStyle w:val="NoSpacing"/>
        <w:rPr>
          <w:rFonts w:cs="Arial"/>
          <w:sz w:val="20"/>
          <w:szCs w:val="20"/>
        </w:rPr>
      </w:pPr>
      <w:r w:rsidRPr="00BE7A64">
        <w:rPr>
          <w:rFonts w:cs="Arial"/>
          <w:sz w:val="20"/>
          <w:szCs w:val="20"/>
        </w:rPr>
        <w:t>Box Scraper</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$ 35.00</w:t>
      </w:r>
    </w:p>
    <w:p w:rsidR="00BE7A64" w:rsidRPr="00BE7A64" w:rsidRDefault="00BE7A64" w:rsidP="00BE7A64">
      <w:pPr>
        <w:pStyle w:val="NoSpacing"/>
        <w:rPr>
          <w:rFonts w:cs="Arial"/>
          <w:sz w:val="20"/>
          <w:szCs w:val="20"/>
        </w:rPr>
      </w:pPr>
      <w:r w:rsidRPr="00BE7A64">
        <w:rPr>
          <w:rFonts w:cs="Arial"/>
          <w:sz w:val="20"/>
          <w:szCs w:val="20"/>
        </w:rPr>
        <w:t>Cement Saw-Walk Behind with blade</w:t>
      </w:r>
      <w:r w:rsidRPr="00BE7A64">
        <w:rPr>
          <w:rFonts w:cs="Arial"/>
          <w:sz w:val="20"/>
          <w:szCs w:val="20"/>
        </w:rPr>
        <w:tab/>
      </w:r>
      <w:r w:rsidRPr="00BE7A64">
        <w:rPr>
          <w:rFonts w:cs="Arial"/>
          <w:sz w:val="20"/>
          <w:szCs w:val="20"/>
        </w:rPr>
        <w:tab/>
        <w:t>$ 85.00 Per Day</w:t>
      </w:r>
    </w:p>
    <w:p w:rsidR="00BE7A64" w:rsidRPr="00BE7A64" w:rsidRDefault="00BE7A64" w:rsidP="00BE7A64">
      <w:pPr>
        <w:pStyle w:val="NoSpacing"/>
        <w:rPr>
          <w:rFonts w:cs="Arial"/>
          <w:sz w:val="20"/>
          <w:szCs w:val="20"/>
        </w:rPr>
      </w:pPr>
      <w:r w:rsidRPr="00BE7A64">
        <w:rPr>
          <w:rFonts w:cs="Arial"/>
          <w:sz w:val="20"/>
          <w:szCs w:val="20"/>
        </w:rPr>
        <w:t>Cement Saw – with Blade</w:t>
      </w:r>
      <w:r w:rsidRPr="00BE7A64">
        <w:rPr>
          <w:rFonts w:cs="Arial"/>
          <w:sz w:val="20"/>
          <w:szCs w:val="20"/>
        </w:rPr>
        <w:tab/>
      </w:r>
      <w:r w:rsidRPr="00BE7A64">
        <w:rPr>
          <w:rFonts w:cs="Arial"/>
          <w:sz w:val="20"/>
          <w:szCs w:val="20"/>
        </w:rPr>
        <w:tab/>
      </w:r>
      <w:r w:rsidRPr="00BE7A64">
        <w:rPr>
          <w:rFonts w:cs="Arial"/>
          <w:sz w:val="20"/>
          <w:szCs w:val="20"/>
        </w:rPr>
        <w:tab/>
      </w:r>
      <w:r>
        <w:rPr>
          <w:rFonts w:cs="Arial"/>
          <w:sz w:val="20"/>
          <w:szCs w:val="20"/>
        </w:rPr>
        <w:tab/>
      </w:r>
      <w:r w:rsidRPr="00BE7A64">
        <w:rPr>
          <w:rFonts w:cs="Arial"/>
          <w:sz w:val="20"/>
          <w:szCs w:val="20"/>
        </w:rPr>
        <w:t xml:space="preserve">$ 40.00 </w:t>
      </w:r>
      <w:proofErr w:type="gramStart"/>
      <w:r w:rsidRPr="00BE7A64">
        <w:rPr>
          <w:rFonts w:cs="Arial"/>
          <w:sz w:val="20"/>
          <w:szCs w:val="20"/>
        </w:rPr>
        <w:t>Per</w:t>
      </w:r>
      <w:proofErr w:type="gramEnd"/>
      <w:r w:rsidRPr="00BE7A64">
        <w:rPr>
          <w:rFonts w:cs="Arial"/>
          <w:sz w:val="20"/>
          <w:szCs w:val="20"/>
        </w:rPr>
        <w:t xml:space="preserve"> Day</w:t>
      </w:r>
    </w:p>
    <w:p w:rsidR="00BE7A64" w:rsidRPr="00BE7A64" w:rsidRDefault="00BE7A64" w:rsidP="00BE7A64">
      <w:pPr>
        <w:pStyle w:val="NoSpacing"/>
        <w:rPr>
          <w:rFonts w:cs="Arial"/>
          <w:sz w:val="20"/>
          <w:szCs w:val="20"/>
        </w:rPr>
      </w:pPr>
      <w:r w:rsidRPr="00BE7A64">
        <w:rPr>
          <w:rFonts w:cs="Arial"/>
          <w:sz w:val="20"/>
          <w:szCs w:val="20"/>
        </w:rPr>
        <w:t>Cement Saw – No Blade</w:t>
      </w:r>
      <w:r w:rsidRPr="00BE7A64">
        <w:rPr>
          <w:rFonts w:cs="Arial"/>
          <w:sz w:val="20"/>
          <w:szCs w:val="20"/>
        </w:rPr>
        <w:tab/>
      </w:r>
      <w:r w:rsidRPr="00BE7A64">
        <w:rPr>
          <w:rFonts w:cs="Arial"/>
          <w:sz w:val="20"/>
          <w:szCs w:val="20"/>
        </w:rPr>
        <w:tab/>
      </w:r>
      <w:r w:rsidRPr="00BE7A64">
        <w:rPr>
          <w:rFonts w:cs="Arial"/>
          <w:sz w:val="20"/>
          <w:szCs w:val="20"/>
        </w:rPr>
        <w:tab/>
      </w:r>
      <w:r>
        <w:rPr>
          <w:rFonts w:cs="Arial"/>
          <w:sz w:val="20"/>
          <w:szCs w:val="20"/>
        </w:rPr>
        <w:tab/>
      </w:r>
      <w:r w:rsidRPr="00BE7A64">
        <w:rPr>
          <w:rFonts w:cs="Arial"/>
          <w:sz w:val="20"/>
          <w:szCs w:val="20"/>
        </w:rPr>
        <w:t xml:space="preserve">$ 25.00 </w:t>
      </w:r>
      <w:proofErr w:type="gramStart"/>
      <w:r w:rsidRPr="00BE7A64">
        <w:rPr>
          <w:rFonts w:cs="Arial"/>
          <w:sz w:val="20"/>
          <w:szCs w:val="20"/>
        </w:rPr>
        <w:t>Per</w:t>
      </w:r>
      <w:proofErr w:type="gramEnd"/>
      <w:r w:rsidRPr="00BE7A64">
        <w:rPr>
          <w:rFonts w:cs="Arial"/>
          <w:sz w:val="20"/>
          <w:szCs w:val="20"/>
        </w:rPr>
        <w:t xml:space="preserve"> Day</w:t>
      </w:r>
    </w:p>
    <w:p w:rsidR="00BE7A64" w:rsidRPr="00BE7A64" w:rsidRDefault="00BE7A64" w:rsidP="00BE7A64">
      <w:pPr>
        <w:pStyle w:val="NoSpacing"/>
        <w:rPr>
          <w:rFonts w:cs="Arial"/>
          <w:sz w:val="20"/>
          <w:szCs w:val="20"/>
        </w:rPr>
      </w:pPr>
      <w:r w:rsidRPr="00BE7A64">
        <w:rPr>
          <w:rFonts w:cs="Arial"/>
          <w:sz w:val="20"/>
          <w:szCs w:val="20"/>
        </w:rPr>
        <w:t>Digger Truck</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 xml:space="preserve">$ 80.00 </w:t>
      </w:r>
      <w:proofErr w:type="gramStart"/>
      <w:r w:rsidRPr="00BE7A64">
        <w:rPr>
          <w:rFonts w:cs="Arial"/>
          <w:sz w:val="20"/>
          <w:szCs w:val="20"/>
        </w:rPr>
        <w:t>Plus</w:t>
      </w:r>
      <w:proofErr w:type="gramEnd"/>
      <w:r w:rsidRPr="00BE7A64">
        <w:rPr>
          <w:rFonts w:cs="Arial"/>
          <w:sz w:val="20"/>
          <w:szCs w:val="20"/>
        </w:rPr>
        <w:t xml:space="preserve"> Mileage</w:t>
      </w:r>
    </w:p>
    <w:p w:rsidR="00BE7A64" w:rsidRPr="00BE7A64" w:rsidRDefault="00BE7A64" w:rsidP="00BE7A64">
      <w:pPr>
        <w:pStyle w:val="NoSpacing"/>
        <w:rPr>
          <w:rFonts w:cs="Arial"/>
          <w:sz w:val="20"/>
          <w:szCs w:val="20"/>
        </w:rPr>
      </w:pPr>
      <w:r w:rsidRPr="00BE7A64">
        <w:rPr>
          <w:rFonts w:cs="Arial"/>
          <w:sz w:val="20"/>
          <w:szCs w:val="20"/>
        </w:rPr>
        <w:t>Double Bucket Truck</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$100.00 Plus Mileage</w:t>
      </w:r>
    </w:p>
    <w:p w:rsidR="00BE7A64" w:rsidRPr="00BE7A64" w:rsidRDefault="00BE7A64" w:rsidP="00BE7A64">
      <w:pPr>
        <w:pStyle w:val="NoSpacing"/>
        <w:rPr>
          <w:rFonts w:cs="Arial"/>
          <w:sz w:val="20"/>
          <w:szCs w:val="20"/>
        </w:rPr>
      </w:pPr>
      <w:r w:rsidRPr="00BE7A64">
        <w:rPr>
          <w:rFonts w:cs="Arial"/>
          <w:sz w:val="20"/>
          <w:szCs w:val="20"/>
        </w:rPr>
        <w:t>Dump Trucks</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 xml:space="preserve">$ 60.00 </w:t>
      </w:r>
      <w:proofErr w:type="gramStart"/>
      <w:r w:rsidRPr="00BE7A64">
        <w:rPr>
          <w:rFonts w:cs="Arial"/>
          <w:sz w:val="20"/>
          <w:szCs w:val="20"/>
        </w:rPr>
        <w:t>Plus</w:t>
      </w:r>
      <w:proofErr w:type="gramEnd"/>
      <w:r w:rsidRPr="00BE7A64">
        <w:rPr>
          <w:rFonts w:cs="Arial"/>
          <w:sz w:val="20"/>
          <w:szCs w:val="20"/>
        </w:rPr>
        <w:t xml:space="preserve"> Mileage</w:t>
      </w:r>
    </w:p>
    <w:p w:rsidR="00BE7A64" w:rsidRPr="00BE7A64" w:rsidRDefault="00BE7A64" w:rsidP="00BE7A64">
      <w:pPr>
        <w:pStyle w:val="NoSpacing"/>
        <w:rPr>
          <w:rFonts w:cs="Arial"/>
          <w:sz w:val="20"/>
          <w:szCs w:val="20"/>
        </w:rPr>
      </w:pPr>
      <w:r w:rsidRPr="00BE7A64">
        <w:rPr>
          <w:rFonts w:cs="Arial"/>
          <w:sz w:val="20"/>
          <w:szCs w:val="20"/>
        </w:rPr>
        <w:t>Grader</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$ 70.00 Plus Fuel Used</w:t>
      </w:r>
    </w:p>
    <w:p w:rsidR="00BE7A64" w:rsidRPr="00BE7A64" w:rsidRDefault="00BE7A64" w:rsidP="00BE7A64">
      <w:pPr>
        <w:pStyle w:val="NoSpacing"/>
        <w:rPr>
          <w:rFonts w:cs="Arial"/>
          <w:sz w:val="20"/>
          <w:szCs w:val="20"/>
        </w:rPr>
      </w:pPr>
      <w:r w:rsidRPr="00BE7A64">
        <w:rPr>
          <w:rFonts w:cs="Arial"/>
          <w:sz w:val="20"/>
          <w:szCs w:val="20"/>
        </w:rPr>
        <w:t xml:space="preserve">Gravel </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$ 16.50 per Yard</w:t>
      </w:r>
    </w:p>
    <w:p w:rsidR="00BE7A64" w:rsidRPr="00BE7A64" w:rsidRDefault="00BE7A64" w:rsidP="00BE7A64">
      <w:pPr>
        <w:pStyle w:val="NoSpacing"/>
        <w:rPr>
          <w:rFonts w:cs="Arial"/>
          <w:sz w:val="20"/>
          <w:szCs w:val="20"/>
        </w:rPr>
      </w:pPr>
      <w:r w:rsidRPr="00BE7A64">
        <w:rPr>
          <w:rFonts w:cs="Arial"/>
          <w:sz w:val="20"/>
          <w:szCs w:val="20"/>
        </w:rPr>
        <w:t xml:space="preserve">Delivery Charge of Gravel  </w:t>
      </w:r>
      <w:r w:rsidRPr="00BE7A64">
        <w:rPr>
          <w:rFonts w:cs="Arial"/>
          <w:sz w:val="20"/>
          <w:szCs w:val="20"/>
        </w:rPr>
        <w:tab/>
      </w:r>
      <w:r w:rsidRPr="00BE7A64">
        <w:rPr>
          <w:rFonts w:cs="Arial"/>
          <w:sz w:val="20"/>
          <w:szCs w:val="20"/>
        </w:rPr>
        <w:tab/>
      </w:r>
      <w:r w:rsidRPr="00BE7A64">
        <w:rPr>
          <w:rFonts w:cs="Arial"/>
          <w:sz w:val="20"/>
          <w:szCs w:val="20"/>
        </w:rPr>
        <w:tab/>
      </w:r>
      <w:r>
        <w:rPr>
          <w:rFonts w:cs="Arial"/>
          <w:sz w:val="20"/>
          <w:szCs w:val="20"/>
        </w:rPr>
        <w:tab/>
      </w:r>
      <w:r w:rsidRPr="00BE7A64">
        <w:rPr>
          <w:rFonts w:cs="Arial"/>
          <w:sz w:val="20"/>
          <w:szCs w:val="20"/>
        </w:rPr>
        <w:t>$ 15.00</w:t>
      </w:r>
    </w:p>
    <w:p w:rsidR="00BE7A64" w:rsidRPr="00BE7A64" w:rsidRDefault="00BE7A64" w:rsidP="00BE7A64">
      <w:pPr>
        <w:pStyle w:val="NoSpacing"/>
        <w:rPr>
          <w:rFonts w:cs="Arial"/>
          <w:sz w:val="20"/>
          <w:szCs w:val="20"/>
        </w:rPr>
      </w:pPr>
      <w:r w:rsidRPr="00BE7A64">
        <w:rPr>
          <w:rFonts w:cs="Arial"/>
          <w:sz w:val="20"/>
          <w:szCs w:val="20"/>
        </w:rPr>
        <w:t>Labor</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$ 50.00 per Hour</w:t>
      </w:r>
    </w:p>
    <w:p w:rsidR="00BE7A64" w:rsidRPr="00BE7A64" w:rsidRDefault="00BE7A64" w:rsidP="00BE7A64">
      <w:pPr>
        <w:pStyle w:val="NoSpacing"/>
        <w:rPr>
          <w:rFonts w:cs="Arial"/>
          <w:sz w:val="20"/>
          <w:szCs w:val="20"/>
        </w:rPr>
      </w:pPr>
      <w:r w:rsidRPr="00BE7A64">
        <w:rPr>
          <w:rFonts w:cs="Arial"/>
          <w:sz w:val="20"/>
          <w:szCs w:val="20"/>
        </w:rPr>
        <w:t xml:space="preserve">Meter (Fire </w:t>
      </w:r>
      <w:proofErr w:type="spellStart"/>
      <w:r w:rsidRPr="00BE7A64">
        <w:rPr>
          <w:rFonts w:cs="Arial"/>
          <w:sz w:val="20"/>
          <w:szCs w:val="20"/>
        </w:rPr>
        <w:t>Hyd</w:t>
      </w:r>
      <w:proofErr w:type="spellEnd"/>
      <w:r w:rsidRPr="00BE7A64">
        <w:rPr>
          <w:rFonts w:cs="Arial"/>
          <w:sz w:val="20"/>
          <w:szCs w:val="20"/>
        </w:rPr>
        <w:t xml:space="preserve">)  </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Pr>
          <w:rFonts w:cs="Arial"/>
          <w:sz w:val="20"/>
          <w:szCs w:val="20"/>
        </w:rPr>
        <w:tab/>
      </w:r>
      <w:r w:rsidRPr="00BE7A64">
        <w:rPr>
          <w:rFonts w:cs="Arial"/>
          <w:sz w:val="20"/>
          <w:szCs w:val="20"/>
        </w:rPr>
        <w:t>$   8.00 per Day</w:t>
      </w:r>
    </w:p>
    <w:p w:rsidR="00BE7A64" w:rsidRPr="00BE7A64" w:rsidRDefault="00BE7A64" w:rsidP="00BE7A64">
      <w:pPr>
        <w:pStyle w:val="NoSpacing"/>
        <w:rPr>
          <w:rFonts w:cs="Arial"/>
          <w:sz w:val="20"/>
          <w:szCs w:val="20"/>
        </w:rPr>
      </w:pPr>
      <w:r w:rsidRPr="00BE7A64">
        <w:rPr>
          <w:rFonts w:cs="Arial"/>
          <w:sz w:val="20"/>
          <w:szCs w:val="20"/>
        </w:rPr>
        <w:t>Mole</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   1.75 per Foot</w:t>
      </w:r>
    </w:p>
    <w:p w:rsidR="00BE7A64" w:rsidRPr="00BE7A64" w:rsidRDefault="00BE7A64" w:rsidP="00BE7A64">
      <w:pPr>
        <w:pStyle w:val="NoSpacing"/>
        <w:rPr>
          <w:rFonts w:cs="Arial"/>
          <w:sz w:val="20"/>
          <w:szCs w:val="20"/>
        </w:rPr>
      </w:pPr>
      <w:r w:rsidRPr="00BE7A64">
        <w:rPr>
          <w:rFonts w:cs="Arial"/>
          <w:sz w:val="20"/>
          <w:szCs w:val="20"/>
        </w:rPr>
        <w:t>White Rock</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$ 32.00 per bucket + Delivery</w:t>
      </w:r>
    </w:p>
    <w:p w:rsidR="00BE7A64" w:rsidRPr="00BE7A64" w:rsidRDefault="00BE7A64" w:rsidP="00BE7A64">
      <w:pPr>
        <w:pStyle w:val="NoSpacing"/>
        <w:rPr>
          <w:rFonts w:cs="Arial"/>
          <w:sz w:val="20"/>
          <w:szCs w:val="20"/>
        </w:rPr>
      </w:pPr>
      <w:r w:rsidRPr="00BE7A64">
        <w:rPr>
          <w:rFonts w:cs="Arial"/>
          <w:sz w:val="20"/>
          <w:szCs w:val="20"/>
        </w:rPr>
        <w:t>Crushed Cement</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Pr>
          <w:rFonts w:cs="Arial"/>
          <w:sz w:val="20"/>
          <w:szCs w:val="20"/>
        </w:rPr>
        <w:tab/>
      </w:r>
      <w:r w:rsidRPr="00BE7A64">
        <w:rPr>
          <w:rFonts w:cs="Arial"/>
          <w:sz w:val="20"/>
          <w:szCs w:val="20"/>
        </w:rPr>
        <w:t xml:space="preserve">$ 32.00 per Bucket + Delivery </w:t>
      </w:r>
    </w:p>
    <w:p w:rsidR="00BE7A64" w:rsidRPr="00BE7A64" w:rsidRDefault="00BE7A64" w:rsidP="00BE7A64">
      <w:pPr>
        <w:pStyle w:val="NoSpacing"/>
        <w:rPr>
          <w:rFonts w:cs="Arial"/>
          <w:sz w:val="20"/>
          <w:szCs w:val="20"/>
        </w:rPr>
      </w:pP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 xml:space="preserve">            </w:t>
      </w:r>
    </w:p>
    <w:p w:rsidR="00BE7A64" w:rsidRPr="00BE7A64" w:rsidRDefault="00BE7A64" w:rsidP="00BE7A64">
      <w:pPr>
        <w:pStyle w:val="NoSpacing"/>
        <w:rPr>
          <w:rFonts w:cs="Arial"/>
          <w:sz w:val="20"/>
          <w:szCs w:val="20"/>
        </w:rPr>
      </w:pPr>
      <w:r w:rsidRPr="00BE7A64">
        <w:rPr>
          <w:rFonts w:cs="Arial"/>
          <w:sz w:val="20"/>
          <w:szCs w:val="20"/>
        </w:rPr>
        <w:t>Mowers</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$ 60.00</w:t>
      </w:r>
    </w:p>
    <w:p w:rsidR="00BE7A64" w:rsidRPr="00BE7A64" w:rsidRDefault="00BE7A64" w:rsidP="00BE7A64">
      <w:pPr>
        <w:pStyle w:val="NoSpacing"/>
        <w:rPr>
          <w:rFonts w:cs="Arial"/>
          <w:sz w:val="20"/>
          <w:szCs w:val="20"/>
        </w:rPr>
      </w:pPr>
      <w:r w:rsidRPr="00BE7A64">
        <w:rPr>
          <w:rFonts w:cs="Arial"/>
          <w:sz w:val="20"/>
          <w:szCs w:val="20"/>
        </w:rPr>
        <w:t>Mileage</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   1.80 per Mile</w:t>
      </w:r>
    </w:p>
    <w:p w:rsidR="00BE7A64" w:rsidRPr="00BE7A64" w:rsidRDefault="00BE7A64" w:rsidP="00BE7A64">
      <w:pPr>
        <w:pStyle w:val="NoSpacing"/>
        <w:rPr>
          <w:rFonts w:cs="Arial"/>
          <w:sz w:val="20"/>
          <w:szCs w:val="20"/>
        </w:rPr>
      </w:pPr>
      <w:r w:rsidRPr="00BE7A64">
        <w:rPr>
          <w:rFonts w:cs="Arial"/>
          <w:sz w:val="20"/>
          <w:szCs w:val="20"/>
        </w:rPr>
        <w:t>Pickup with Sewer Jet &amp; Labor</w:t>
      </w:r>
      <w:r w:rsidRPr="00BE7A64">
        <w:rPr>
          <w:rFonts w:cs="Arial"/>
          <w:sz w:val="20"/>
          <w:szCs w:val="20"/>
        </w:rPr>
        <w:tab/>
      </w:r>
      <w:r w:rsidRPr="00BE7A64">
        <w:rPr>
          <w:rFonts w:cs="Arial"/>
          <w:sz w:val="20"/>
          <w:szCs w:val="20"/>
        </w:rPr>
        <w:tab/>
      </w:r>
      <w:r w:rsidRPr="00BE7A64">
        <w:rPr>
          <w:rFonts w:cs="Arial"/>
          <w:sz w:val="20"/>
          <w:szCs w:val="20"/>
        </w:rPr>
        <w:tab/>
        <w:t>$100.00 &amp; Mileage</w:t>
      </w:r>
    </w:p>
    <w:p w:rsidR="00BE7A64" w:rsidRPr="00BE7A64" w:rsidRDefault="00BE7A64" w:rsidP="00BE7A64">
      <w:pPr>
        <w:pStyle w:val="NoSpacing"/>
        <w:rPr>
          <w:rFonts w:cs="Arial"/>
          <w:sz w:val="20"/>
          <w:szCs w:val="20"/>
        </w:rPr>
      </w:pPr>
      <w:r w:rsidRPr="00BE7A64">
        <w:rPr>
          <w:rFonts w:cs="Arial"/>
          <w:sz w:val="20"/>
          <w:szCs w:val="20"/>
        </w:rPr>
        <w:t>Sweeper</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Pr>
          <w:rFonts w:cs="Arial"/>
          <w:sz w:val="20"/>
          <w:szCs w:val="20"/>
        </w:rPr>
        <w:tab/>
      </w:r>
      <w:r w:rsidRPr="00BE7A64">
        <w:rPr>
          <w:rFonts w:cs="Arial"/>
          <w:sz w:val="20"/>
          <w:szCs w:val="20"/>
        </w:rPr>
        <w:t>$120.00</w:t>
      </w:r>
    </w:p>
    <w:p w:rsidR="00BE7A64" w:rsidRPr="00BE7A64" w:rsidRDefault="00BE7A64" w:rsidP="00BE7A64">
      <w:pPr>
        <w:pStyle w:val="NoSpacing"/>
        <w:rPr>
          <w:rFonts w:cs="Arial"/>
          <w:sz w:val="20"/>
          <w:szCs w:val="20"/>
        </w:rPr>
      </w:pPr>
      <w:r w:rsidRPr="00BE7A64">
        <w:rPr>
          <w:rFonts w:cs="Arial"/>
          <w:sz w:val="20"/>
          <w:szCs w:val="20"/>
        </w:rPr>
        <w:t>Tractor &amp; Blade</w:t>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r>
      <w:r w:rsidRPr="00BE7A64">
        <w:rPr>
          <w:rFonts w:cs="Arial"/>
          <w:sz w:val="20"/>
          <w:szCs w:val="20"/>
        </w:rPr>
        <w:tab/>
        <w:t>$85.00 Plus Fuel &amp; Labor</w:t>
      </w:r>
    </w:p>
    <w:p w:rsidR="00BE7A64" w:rsidRPr="00BE7A64" w:rsidRDefault="00BE7A64" w:rsidP="00BE7A64">
      <w:pPr>
        <w:pStyle w:val="NoSpacing"/>
        <w:rPr>
          <w:rFonts w:cs="Arial"/>
          <w:sz w:val="20"/>
          <w:szCs w:val="20"/>
        </w:rPr>
      </w:pPr>
      <w:r w:rsidRPr="00BE7A64">
        <w:rPr>
          <w:rFonts w:cs="Arial"/>
          <w:sz w:val="20"/>
          <w:szCs w:val="20"/>
        </w:rPr>
        <w:t>Sewer Line Tapping &amp; Labor</w:t>
      </w:r>
      <w:r w:rsidRPr="00BE7A64">
        <w:rPr>
          <w:rFonts w:cs="Arial"/>
          <w:sz w:val="20"/>
          <w:szCs w:val="20"/>
        </w:rPr>
        <w:tab/>
      </w:r>
      <w:r w:rsidRPr="00BE7A64">
        <w:rPr>
          <w:rFonts w:cs="Arial"/>
          <w:sz w:val="20"/>
          <w:szCs w:val="20"/>
        </w:rPr>
        <w:tab/>
      </w:r>
      <w:r w:rsidRPr="00BE7A64">
        <w:rPr>
          <w:rFonts w:cs="Arial"/>
          <w:sz w:val="20"/>
          <w:szCs w:val="20"/>
        </w:rPr>
        <w:tab/>
        <w:t>$350.00</w:t>
      </w:r>
    </w:p>
    <w:p w:rsidR="00BE7A64" w:rsidRPr="00BE7A64" w:rsidRDefault="00BE7A64" w:rsidP="00BE7A64">
      <w:pPr>
        <w:pStyle w:val="NoSpacing"/>
        <w:rPr>
          <w:rFonts w:cs="Arial"/>
          <w:sz w:val="20"/>
          <w:szCs w:val="20"/>
        </w:rPr>
      </w:pPr>
      <w:r w:rsidRPr="00BE7A64">
        <w:rPr>
          <w:rFonts w:cs="Arial"/>
          <w:sz w:val="20"/>
          <w:szCs w:val="20"/>
        </w:rPr>
        <w:t>Water Main Line Tapping &amp; Labor</w:t>
      </w:r>
      <w:r w:rsidRPr="00BE7A64">
        <w:rPr>
          <w:rFonts w:cs="Arial"/>
          <w:sz w:val="20"/>
          <w:szCs w:val="20"/>
        </w:rPr>
        <w:tab/>
      </w:r>
      <w:r w:rsidRPr="00BE7A64">
        <w:rPr>
          <w:rFonts w:cs="Arial"/>
          <w:sz w:val="20"/>
          <w:szCs w:val="20"/>
        </w:rPr>
        <w:tab/>
      </w:r>
      <w:r>
        <w:rPr>
          <w:rFonts w:cs="Arial"/>
          <w:sz w:val="20"/>
          <w:szCs w:val="20"/>
        </w:rPr>
        <w:tab/>
      </w:r>
      <w:bookmarkStart w:id="0" w:name="_GoBack"/>
      <w:bookmarkEnd w:id="0"/>
      <w:r w:rsidRPr="00BE7A64">
        <w:rPr>
          <w:rFonts w:cs="Arial"/>
          <w:sz w:val="20"/>
          <w:szCs w:val="20"/>
        </w:rPr>
        <w:t>$500.00</w:t>
      </w:r>
    </w:p>
    <w:p w:rsidR="00BE7A64" w:rsidRPr="00BE7A64" w:rsidRDefault="00BE7A64" w:rsidP="00BE7A64">
      <w:pPr>
        <w:rPr>
          <w:rFonts w:ascii="Calibri" w:hAnsi="Calibri" w:cs="Arial"/>
        </w:rPr>
      </w:pPr>
    </w:p>
    <w:p w:rsidR="00BE7A64" w:rsidRPr="00BE7A64" w:rsidRDefault="00BE7A64" w:rsidP="00BE7A64">
      <w:pPr>
        <w:rPr>
          <w:rFonts w:ascii="Calibri" w:hAnsi="Calibri" w:cs="Arial"/>
        </w:rPr>
      </w:pPr>
      <w:r w:rsidRPr="00BE7A64">
        <w:rPr>
          <w:rFonts w:ascii="Calibri" w:hAnsi="Calibri" w:cs="Arial"/>
        </w:rPr>
        <w:t xml:space="preserve">Council Member Schneider moved to approve giving a Christmas bonus of $250.00 to the full time employees and $125.00 to part time permanent employees.  Council Hightower seconded.  </w:t>
      </w:r>
      <w:proofErr w:type="gramStart"/>
      <w:r w:rsidRPr="00BE7A64">
        <w:rPr>
          <w:rFonts w:ascii="Calibri" w:hAnsi="Calibri" w:cs="Arial"/>
        </w:rPr>
        <w:t>Voting yea: Hightower, Schneider, and Clayton.</w:t>
      </w:r>
      <w:proofErr w:type="gramEnd"/>
      <w:r w:rsidRPr="00BE7A64">
        <w:rPr>
          <w:rFonts w:ascii="Calibri" w:hAnsi="Calibri" w:cs="Arial"/>
        </w:rPr>
        <w:t xml:space="preserve">  </w:t>
      </w:r>
      <w:proofErr w:type="gramStart"/>
      <w:r w:rsidRPr="00BE7A64">
        <w:rPr>
          <w:rFonts w:ascii="Calibri" w:hAnsi="Calibri" w:cs="Arial"/>
        </w:rPr>
        <w:t>Voting nay: None.</w:t>
      </w:r>
      <w:proofErr w:type="gramEnd"/>
      <w:r w:rsidRPr="00BE7A64">
        <w:rPr>
          <w:rFonts w:ascii="Calibri" w:hAnsi="Calibri" w:cs="Arial"/>
        </w:rPr>
        <w:t xml:space="preserve">  Motion carried. </w:t>
      </w:r>
    </w:p>
    <w:p w:rsidR="00BE7A64" w:rsidRPr="00BE7A64" w:rsidRDefault="00BE7A64" w:rsidP="00BE7A64">
      <w:pPr>
        <w:rPr>
          <w:rFonts w:ascii="Calibri" w:hAnsi="Calibri" w:cs="Arial"/>
        </w:rPr>
      </w:pPr>
    </w:p>
    <w:p w:rsidR="00BE7A64" w:rsidRPr="00BE7A64" w:rsidRDefault="00BE7A64" w:rsidP="00BE7A64">
      <w:pPr>
        <w:rPr>
          <w:rFonts w:ascii="Calibri" w:hAnsi="Calibri" w:cs="Arial"/>
        </w:rPr>
      </w:pPr>
      <w:r w:rsidRPr="00BE7A64">
        <w:rPr>
          <w:rFonts w:ascii="Calibri" w:hAnsi="Calibri" w:cs="Arial"/>
        </w:rPr>
        <w:t>Supervisor Reports were given.</w:t>
      </w:r>
    </w:p>
    <w:p w:rsidR="00BE7A64" w:rsidRPr="00BE7A64" w:rsidRDefault="00BE7A64" w:rsidP="00BE7A64">
      <w:pPr>
        <w:pStyle w:val="BodyText"/>
        <w:rPr>
          <w:rFonts w:ascii="Calibri" w:hAnsi="Calibri" w:cs="Arial"/>
          <w:sz w:val="20"/>
        </w:rPr>
      </w:pPr>
    </w:p>
    <w:p w:rsidR="00BE7A64" w:rsidRPr="00BE7A64" w:rsidRDefault="00BE7A64" w:rsidP="00BE7A64">
      <w:pPr>
        <w:rPr>
          <w:rFonts w:ascii="Calibri" w:hAnsi="Calibri" w:cs="Arial"/>
        </w:rPr>
      </w:pPr>
      <w:r w:rsidRPr="00BE7A64">
        <w:rPr>
          <w:rFonts w:ascii="Calibri" w:hAnsi="Calibri" w:cs="Arial"/>
        </w:rPr>
        <w:t xml:space="preserve">Motion was made by Council Member Schneider and seconded by Council Member Clayton to adjourn the meeting.  </w:t>
      </w:r>
      <w:proofErr w:type="gramStart"/>
      <w:r w:rsidRPr="00BE7A64">
        <w:rPr>
          <w:rFonts w:ascii="Calibri" w:hAnsi="Calibri" w:cs="Arial"/>
        </w:rPr>
        <w:t>Voting yea:   Hightower, Schneider, and Clayton.</w:t>
      </w:r>
      <w:proofErr w:type="gramEnd"/>
      <w:r w:rsidRPr="00BE7A64">
        <w:rPr>
          <w:rFonts w:ascii="Calibri" w:hAnsi="Calibri" w:cs="Arial"/>
        </w:rPr>
        <w:t xml:space="preserve"> </w:t>
      </w:r>
      <w:proofErr w:type="gramStart"/>
      <w:r w:rsidRPr="00BE7A64">
        <w:rPr>
          <w:rFonts w:ascii="Calibri" w:hAnsi="Calibri" w:cs="Arial"/>
        </w:rPr>
        <w:t>Voting nay:  None.</w:t>
      </w:r>
      <w:proofErr w:type="gramEnd"/>
      <w:r w:rsidRPr="00BE7A64">
        <w:rPr>
          <w:rFonts w:ascii="Calibri" w:hAnsi="Calibri" w:cs="Arial"/>
        </w:rPr>
        <w:t xml:space="preserve">  Motion carried.  Meeting adjourned at 7:53 P.M.</w:t>
      </w:r>
    </w:p>
    <w:p w:rsidR="00BE7A64" w:rsidRPr="00BE7A64" w:rsidRDefault="00BE7A64" w:rsidP="00BE7A64">
      <w:pPr>
        <w:rPr>
          <w:rFonts w:ascii="Calibri" w:hAnsi="Calibri" w:cs="Arial"/>
        </w:rPr>
      </w:pPr>
    </w:p>
    <w:p w:rsidR="00BE7A64" w:rsidRPr="00BE7A64" w:rsidRDefault="00BE7A64" w:rsidP="00BE7A64">
      <w:pPr>
        <w:rPr>
          <w:rFonts w:ascii="Calibri" w:hAnsi="Calibri" w:cs="Arial"/>
        </w:rPr>
      </w:pPr>
    </w:p>
    <w:p w:rsidR="00BE7A64" w:rsidRPr="00BE7A64" w:rsidRDefault="00BE7A64" w:rsidP="00BE7A64">
      <w:pPr>
        <w:rPr>
          <w:rFonts w:ascii="Calibri" w:hAnsi="Calibri" w:cs="Arial"/>
        </w:rPr>
      </w:pPr>
    </w:p>
    <w:p w:rsidR="00BE7A64" w:rsidRPr="00BE7A64" w:rsidRDefault="00BE7A64" w:rsidP="00BE7A64">
      <w:pPr>
        <w:rPr>
          <w:rFonts w:ascii="Calibri" w:hAnsi="Calibri" w:cs="Arial"/>
        </w:rPr>
      </w:pPr>
      <w:r w:rsidRPr="00BE7A64">
        <w:rPr>
          <w:rFonts w:ascii="Calibri" w:hAnsi="Calibri" w:cs="Arial"/>
        </w:rPr>
        <w:t xml:space="preserve"> </w:t>
      </w:r>
      <w:r w:rsidRPr="00BE7A64">
        <w:rPr>
          <w:rFonts w:ascii="Calibri" w:hAnsi="Calibri" w:cs="Arial"/>
        </w:rPr>
        <w:tab/>
        <w:t xml:space="preserve">                                                                                  ________________________________</w:t>
      </w:r>
    </w:p>
    <w:p w:rsidR="00BE7A64" w:rsidRPr="00BE7A64" w:rsidRDefault="00BE7A64" w:rsidP="00BE7A64">
      <w:pPr>
        <w:tabs>
          <w:tab w:val="left" w:pos="5040"/>
          <w:tab w:val="right" w:leader="underscore" w:pos="9360"/>
        </w:tabs>
        <w:rPr>
          <w:rFonts w:ascii="Calibri" w:hAnsi="Calibri" w:cs="Arial"/>
        </w:rPr>
      </w:pPr>
      <w:r w:rsidRPr="00BE7A64">
        <w:rPr>
          <w:rFonts w:ascii="Calibri" w:hAnsi="Calibri" w:cs="Arial"/>
        </w:rPr>
        <w:tab/>
        <w:t xml:space="preserve">                                  Mayor</w:t>
      </w:r>
    </w:p>
    <w:p w:rsidR="00BE7A64" w:rsidRPr="00BE7A64" w:rsidRDefault="00BE7A64" w:rsidP="00BE7A64">
      <w:pPr>
        <w:tabs>
          <w:tab w:val="left" w:pos="5040"/>
          <w:tab w:val="right" w:leader="underscore" w:pos="9360"/>
        </w:tabs>
        <w:rPr>
          <w:rFonts w:ascii="Calibri" w:hAnsi="Calibri" w:cs="Arial"/>
        </w:rPr>
      </w:pPr>
    </w:p>
    <w:p w:rsidR="00BE7A64" w:rsidRPr="00BE7A64" w:rsidRDefault="00BE7A64" w:rsidP="00BE7A64">
      <w:pPr>
        <w:tabs>
          <w:tab w:val="left" w:pos="5040"/>
          <w:tab w:val="right" w:leader="underscore" w:pos="9360"/>
        </w:tabs>
        <w:rPr>
          <w:rFonts w:ascii="Calibri" w:hAnsi="Calibri" w:cs="Arial"/>
        </w:rPr>
      </w:pPr>
    </w:p>
    <w:p w:rsidR="00BE7A64" w:rsidRPr="00BE7A64" w:rsidRDefault="00BE7A64" w:rsidP="00BE7A64">
      <w:pPr>
        <w:tabs>
          <w:tab w:val="left" w:pos="5040"/>
          <w:tab w:val="right" w:leader="underscore" w:pos="9360"/>
        </w:tabs>
        <w:rPr>
          <w:rFonts w:ascii="Calibri" w:hAnsi="Calibri" w:cs="Arial"/>
        </w:rPr>
      </w:pPr>
    </w:p>
    <w:p w:rsidR="00BE7A64" w:rsidRPr="00BE7A64" w:rsidRDefault="00BE7A64" w:rsidP="00BE7A64">
      <w:pPr>
        <w:tabs>
          <w:tab w:val="left" w:pos="5040"/>
          <w:tab w:val="right" w:leader="underscore" w:pos="9360"/>
        </w:tabs>
        <w:rPr>
          <w:rFonts w:ascii="Calibri" w:hAnsi="Calibri" w:cs="Arial"/>
        </w:rPr>
      </w:pPr>
    </w:p>
    <w:p w:rsidR="00BE7A64" w:rsidRPr="00BE7A64" w:rsidRDefault="00BE7A64" w:rsidP="00BE7A64">
      <w:pPr>
        <w:rPr>
          <w:rFonts w:ascii="Calibri" w:hAnsi="Calibri" w:cs="Arial"/>
        </w:rPr>
      </w:pPr>
      <w:r w:rsidRPr="00BE7A64">
        <w:rPr>
          <w:rFonts w:ascii="Calibri" w:hAnsi="Calibri" w:cs="Arial"/>
        </w:rPr>
        <w:t>__________________________________</w:t>
      </w:r>
    </w:p>
    <w:p w:rsidR="00BE7A64" w:rsidRPr="00BE7A64" w:rsidRDefault="00BE7A64" w:rsidP="00BE7A64">
      <w:pPr>
        <w:tabs>
          <w:tab w:val="left" w:pos="5040"/>
          <w:tab w:val="right" w:leader="underscore" w:pos="9360"/>
        </w:tabs>
        <w:rPr>
          <w:rFonts w:ascii="Calibri" w:hAnsi="Calibri" w:cs="Calibri"/>
        </w:rPr>
      </w:pPr>
      <w:r w:rsidRPr="00BE7A64">
        <w:rPr>
          <w:rFonts w:ascii="Calibri" w:hAnsi="Calibri" w:cs="Calibri"/>
        </w:rPr>
        <w:t xml:space="preserve">                       City Clerk</w:t>
      </w:r>
    </w:p>
    <w:p w:rsidR="00BE7A64" w:rsidRPr="00BE7A64" w:rsidRDefault="00BE7A64" w:rsidP="00BE7A64">
      <w:pPr>
        <w:tabs>
          <w:tab w:val="left" w:pos="5040"/>
          <w:tab w:val="right" w:leader="underscore" w:pos="9360"/>
        </w:tabs>
        <w:rPr>
          <w:rFonts w:ascii="Calibri" w:hAnsi="Calibri" w:cs="Calibri"/>
        </w:rPr>
      </w:pPr>
    </w:p>
    <w:p w:rsidR="00BE7A64" w:rsidRPr="00BE7A64" w:rsidRDefault="00BE7A64" w:rsidP="00BE7A64">
      <w:pPr>
        <w:tabs>
          <w:tab w:val="left" w:pos="5040"/>
          <w:tab w:val="right" w:leader="underscore" w:pos="9360"/>
        </w:tabs>
        <w:rPr>
          <w:rFonts w:ascii="Calibri" w:hAnsi="Calibri" w:cs="Calibri"/>
        </w:rPr>
      </w:pPr>
    </w:p>
    <w:p w:rsidR="00BE7A64" w:rsidRPr="00BE7A64" w:rsidRDefault="00BE7A64" w:rsidP="00BE7A64">
      <w:pPr>
        <w:tabs>
          <w:tab w:val="left" w:pos="5040"/>
          <w:tab w:val="right" w:leader="underscore" w:pos="9360"/>
        </w:tabs>
        <w:rPr>
          <w:rFonts w:ascii="Calibri" w:hAnsi="Calibri" w:cs="Calibri"/>
        </w:rPr>
      </w:pPr>
    </w:p>
    <w:p w:rsidR="00BE7A64" w:rsidRPr="00BE7A64" w:rsidRDefault="00BE7A64" w:rsidP="00BE7A64">
      <w:pPr>
        <w:tabs>
          <w:tab w:val="left" w:pos="5040"/>
          <w:tab w:val="right" w:leader="underscore" w:pos="9360"/>
        </w:tabs>
        <w:rPr>
          <w:rFonts w:ascii="Calibri" w:hAnsi="Calibri" w:cs="Calibri"/>
        </w:rPr>
      </w:pPr>
    </w:p>
    <w:tbl>
      <w:tblPr>
        <w:tblW w:w="6580" w:type="dxa"/>
        <w:tblInd w:w="93" w:type="dxa"/>
        <w:tblLook w:val="04A0" w:firstRow="1" w:lastRow="0" w:firstColumn="1" w:lastColumn="0" w:noHBand="0" w:noVBand="1"/>
      </w:tblPr>
      <w:tblGrid>
        <w:gridCol w:w="222"/>
        <w:gridCol w:w="995"/>
        <w:gridCol w:w="1457"/>
        <w:gridCol w:w="3120"/>
        <w:gridCol w:w="1026"/>
      </w:tblGrid>
      <w:tr w:rsidR="00BE7A64" w:rsidRPr="00BE7A64" w:rsidTr="00C53B73">
        <w:trPr>
          <w:trHeight w:val="300"/>
        </w:trPr>
        <w:tc>
          <w:tcPr>
            <w:tcW w:w="2500" w:type="dxa"/>
            <w:gridSpan w:val="3"/>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b/>
                <w:bCs/>
                <w:color w:val="000000"/>
              </w:rPr>
            </w:pPr>
            <w:r w:rsidRPr="00BE7A64">
              <w:rPr>
                <w:rFonts w:ascii="Calibri" w:hAnsi="Calibri" w:cs="Arial"/>
                <w:b/>
                <w:bCs/>
                <w:color w:val="000000"/>
              </w:rPr>
              <w:t>Community Center</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1575</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Appeara</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41.51</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Supplies</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1576</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Taylor Heating &amp; Cooling, LLC</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236.00</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Heat Pump Repairs</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1043" w:type="dxa"/>
            <w:gridSpan w:val="2"/>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b/>
                <w:bCs/>
                <w:color w:val="000000"/>
              </w:rPr>
            </w:pPr>
            <w:r w:rsidRPr="00BE7A64">
              <w:rPr>
                <w:rFonts w:ascii="Calibri" w:hAnsi="Calibri" w:cs="Arial"/>
                <w:b/>
                <w:bCs/>
                <w:color w:val="000000"/>
              </w:rPr>
              <w:t>Municipal</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b/>
                <w:bCs/>
                <w:color w:val="000000"/>
                <w:u w:val="single"/>
              </w:rPr>
            </w:pP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b/>
                <w:bCs/>
                <w:color w:val="000000"/>
                <w:u w:val="single"/>
              </w:rPr>
            </w:pP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10530</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11/20/2018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Black Hills Energy</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167.92</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Utilities</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10541</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Burwell Tribune</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8.08</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Publishing</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10542</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Don's Auto Parts </w:t>
            </w:r>
            <w:proofErr w:type="spellStart"/>
            <w:r w:rsidRPr="00BE7A64">
              <w:rPr>
                <w:rFonts w:ascii="Calibri" w:hAnsi="Calibri" w:cs="Arial"/>
                <w:color w:val="000000"/>
              </w:rPr>
              <w:t>Inc</w:t>
            </w:r>
            <w:proofErr w:type="spellEnd"/>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94.47</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Vehicle maintenance</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10543</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Grint Farm Supply</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27.20</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Supplies</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10544</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Loup Basin RC&amp;D Council</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50.00</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Dues   </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10545</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NMPP</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2,563.98</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P-Man Support</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10546</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Trotter's Whoa &amp; Go</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356.85</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Fuel</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10547</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Verizon</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40.01</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IT Equipment</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Municipal December Payroll</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15,999.98</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1043" w:type="dxa"/>
            <w:gridSpan w:val="2"/>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b/>
                <w:bCs/>
                <w:color w:val="000000"/>
              </w:rPr>
            </w:pPr>
            <w:r w:rsidRPr="00BE7A64">
              <w:rPr>
                <w:rFonts w:ascii="Calibri" w:hAnsi="Calibri" w:cs="Arial"/>
                <w:b/>
                <w:bCs/>
                <w:color w:val="000000"/>
              </w:rPr>
              <w:t>Utility</w:t>
            </w:r>
          </w:p>
        </w:tc>
        <w:tc>
          <w:tcPr>
            <w:tcW w:w="1457" w:type="dxa"/>
            <w:tcBorders>
              <w:top w:val="nil"/>
              <w:left w:val="nil"/>
              <w:bottom w:val="nil"/>
              <w:right w:val="nil"/>
            </w:tcBorders>
            <w:shd w:val="clear" w:color="auto" w:fill="auto"/>
            <w:noWrap/>
            <w:hideMark/>
          </w:tcPr>
          <w:p w:rsidR="00BE7A64" w:rsidRPr="00BE7A64" w:rsidRDefault="00BE7A64" w:rsidP="00C53B73">
            <w:pPr>
              <w:jc w:val="center"/>
              <w:rPr>
                <w:rFonts w:ascii="Calibri" w:hAnsi="Calibri" w:cs="Arial"/>
                <w:b/>
                <w:bCs/>
                <w:color w:val="000000"/>
                <w:u w:val="single"/>
              </w:rPr>
            </w:pPr>
          </w:p>
        </w:tc>
        <w:tc>
          <w:tcPr>
            <w:tcW w:w="3120" w:type="dxa"/>
            <w:tcBorders>
              <w:top w:val="nil"/>
              <w:left w:val="nil"/>
              <w:bottom w:val="nil"/>
              <w:right w:val="nil"/>
            </w:tcBorders>
            <w:shd w:val="clear" w:color="auto" w:fill="auto"/>
            <w:noWrap/>
            <w:hideMark/>
          </w:tcPr>
          <w:p w:rsidR="00BE7A64" w:rsidRPr="00BE7A64" w:rsidRDefault="00BE7A64" w:rsidP="00C53B73">
            <w:pPr>
              <w:jc w:val="center"/>
              <w:rPr>
                <w:rFonts w:ascii="Calibri" w:hAnsi="Calibri" w:cs="Arial"/>
                <w:b/>
                <w:bCs/>
                <w:color w:val="000000"/>
                <w:u w:val="single"/>
              </w:rPr>
            </w:pP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12384</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11/20/2018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Black Hills Energy</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428.18</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Utilities</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12388</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11/28/2018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Custer Public Power District</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26,299.09</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Purchase Power</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12389</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11/28/2018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J &amp; J Sanitation</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8,033.15</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Disposal fee -  $6,608.15</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City Roll-off -  $ 1,425.00</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12390</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11/28/2018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Postmaster</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350.00</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Postage</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12394</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Appeara</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210.94</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Supplies &amp; Uniforms</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12395</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Border States Industries, </w:t>
            </w:r>
            <w:proofErr w:type="spellStart"/>
            <w:r w:rsidRPr="00BE7A64">
              <w:rPr>
                <w:rFonts w:ascii="Calibri" w:hAnsi="Calibri" w:cs="Arial"/>
                <w:color w:val="000000"/>
              </w:rPr>
              <w:t>Inc</w:t>
            </w:r>
            <w:proofErr w:type="spellEnd"/>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4,068.08</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Supplies</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12396</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Central Dairy Supply, </w:t>
            </w:r>
            <w:proofErr w:type="spellStart"/>
            <w:r w:rsidRPr="00BE7A64">
              <w:rPr>
                <w:rFonts w:ascii="Calibri" w:hAnsi="Calibri" w:cs="Arial"/>
                <w:color w:val="000000"/>
              </w:rPr>
              <w:t>Inc</w:t>
            </w:r>
            <w:proofErr w:type="spellEnd"/>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427.00</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Chlorine</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12397</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Custer Public Power District</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719.26</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line upgrade 11-6-18, main </w:t>
            </w:r>
            <w:proofErr w:type="spellStart"/>
            <w:r w:rsidRPr="00BE7A64">
              <w:rPr>
                <w:rFonts w:ascii="Calibri" w:hAnsi="Calibri" w:cs="Arial"/>
                <w:color w:val="000000"/>
              </w:rPr>
              <w:t>st</w:t>
            </w:r>
            <w:proofErr w:type="spellEnd"/>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12398</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proofErr w:type="spellStart"/>
            <w:r w:rsidRPr="00BE7A64">
              <w:rPr>
                <w:rFonts w:ascii="Calibri" w:hAnsi="Calibri" w:cs="Arial"/>
                <w:color w:val="000000"/>
              </w:rPr>
              <w:t>Dept</w:t>
            </w:r>
            <w:proofErr w:type="spellEnd"/>
            <w:r w:rsidRPr="00BE7A64">
              <w:rPr>
                <w:rFonts w:ascii="Calibri" w:hAnsi="Calibri" w:cs="Arial"/>
                <w:color w:val="000000"/>
              </w:rPr>
              <w:t xml:space="preserve"> of Energy/WAPA</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4,565.97</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Purchase Power</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12399</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Don's Auto Parts </w:t>
            </w:r>
            <w:proofErr w:type="spellStart"/>
            <w:r w:rsidRPr="00BE7A64">
              <w:rPr>
                <w:rFonts w:ascii="Calibri" w:hAnsi="Calibri" w:cs="Arial"/>
                <w:color w:val="000000"/>
              </w:rPr>
              <w:t>Inc</w:t>
            </w:r>
            <w:proofErr w:type="spellEnd"/>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240.48</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Vehicle Maintenance</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12400</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Great Western Gas Co.</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17.60</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Supplies</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12401</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Grint Farm Supply</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35.95</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Supplies</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12402</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J &amp; J Sanitation</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7,547.65</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Disposal fee -  $6,597.65</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City Roll-off -  $ 950.00</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12403</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NCTC</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280.11</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Phone</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12404</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NE Public Health </w:t>
            </w:r>
            <w:proofErr w:type="spellStart"/>
            <w:r w:rsidRPr="00BE7A64">
              <w:rPr>
                <w:rFonts w:ascii="Calibri" w:hAnsi="Calibri" w:cs="Arial"/>
                <w:color w:val="000000"/>
              </w:rPr>
              <w:t>Env</w:t>
            </w:r>
            <w:proofErr w:type="spellEnd"/>
            <w:r w:rsidRPr="00BE7A64">
              <w:rPr>
                <w:rFonts w:ascii="Calibri" w:hAnsi="Calibri" w:cs="Arial"/>
                <w:color w:val="000000"/>
              </w:rPr>
              <w:t xml:space="preserve"> Laboratory</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165.00</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Lab test</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12405</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NE State Fire Marshall</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120.00</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Underground Tank Permit</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12406</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NMPP</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2,564.01</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P-Man Support</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12407</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One Call Concepts, </w:t>
            </w:r>
            <w:proofErr w:type="spellStart"/>
            <w:r w:rsidRPr="00BE7A64">
              <w:rPr>
                <w:rFonts w:ascii="Calibri" w:hAnsi="Calibri" w:cs="Arial"/>
                <w:color w:val="000000"/>
              </w:rPr>
              <w:t>Inc</w:t>
            </w:r>
            <w:proofErr w:type="spellEnd"/>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6.84</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Diggers</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12408</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Trotter's Whoa &amp; Go</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281.80</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Fuel</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12409</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USA Blue Book</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575.09</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Supplies</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12410</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Unruh Auto Sales &amp; Service</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24.00</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Oil</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12411</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proofErr w:type="spellStart"/>
            <w:r w:rsidRPr="00BE7A64">
              <w:rPr>
                <w:rFonts w:ascii="Calibri" w:hAnsi="Calibri" w:cs="Arial"/>
                <w:color w:val="000000"/>
              </w:rPr>
              <w:t>Wenquist</w:t>
            </w:r>
            <w:proofErr w:type="spellEnd"/>
            <w:r w:rsidRPr="00BE7A64">
              <w:rPr>
                <w:rFonts w:ascii="Calibri" w:hAnsi="Calibri" w:cs="Arial"/>
                <w:color w:val="000000"/>
              </w:rPr>
              <w:t>, INC</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29.99</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Vehicle maintenance</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12412</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Wesco Receivables Corp</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29.17</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Supplies</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12413</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center"/>
              <w:rPr>
                <w:rFonts w:ascii="Calibri" w:hAnsi="Calibri" w:cs="Arial"/>
                <w:color w:val="000000"/>
              </w:rPr>
            </w:pPr>
            <w:r w:rsidRPr="00BE7A64">
              <w:rPr>
                <w:rFonts w:ascii="Calibri" w:hAnsi="Calibri" w:cs="Arial"/>
                <w:color w:val="000000"/>
              </w:rPr>
              <w:t>12/10/2018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Mick Kozeal</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64.20</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Mileage for landfill meeting</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12420</w:t>
            </w: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olor w:val="000000"/>
              </w:rPr>
            </w:pPr>
            <w:r w:rsidRPr="00BE7A64">
              <w:rPr>
                <w:rFonts w:ascii="Calibri" w:hAnsi="Calibri"/>
                <w:color w:val="000000"/>
              </w:rPr>
              <w:t>12/31/2018</w:t>
            </w: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Custer Public Power District</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olor w:val="000000"/>
              </w:rPr>
            </w:pPr>
            <w:r w:rsidRPr="00BE7A64">
              <w:rPr>
                <w:rFonts w:ascii="Calibri" w:hAnsi="Calibri"/>
                <w:color w:val="000000"/>
              </w:rPr>
              <w:t>37,655.18</w:t>
            </w: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 xml:space="preserve">     Purchase Power</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r>
      <w:tr w:rsidR="00BE7A64" w:rsidRPr="00BE7A64" w:rsidTr="00C53B73">
        <w:trPr>
          <w:trHeight w:val="300"/>
        </w:trPr>
        <w:tc>
          <w:tcPr>
            <w:tcW w:w="48"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995"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1457"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olor w:val="000000"/>
              </w:rPr>
            </w:pPr>
          </w:p>
        </w:tc>
        <w:tc>
          <w:tcPr>
            <w:tcW w:w="3120" w:type="dxa"/>
            <w:tcBorders>
              <w:top w:val="nil"/>
              <w:left w:val="nil"/>
              <w:bottom w:val="nil"/>
              <w:right w:val="nil"/>
            </w:tcBorders>
            <w:shd w:val="clear" w:color="auto" w:fill="auto"/>
            <w:noWrap/>
            <w:vAlign w:val="bottom"/>
            <w:hideMark/>
          </w:tcPr>
          <w:p w:rsidR="00BE7A64" w:rsidRPr="00BE7A64" w:rsidRDefault="00BE7A64" w:rsidP="00C53B73">
            <w:pPr>
              <w:jc w:val="left"/>
              <w:rPr>
                <w:rFonts w:ascii="Calibri" w:hAnsi="Calibri" w:cs="Arial"/>
                <w:color w:val="000000"/>
              </w:rPr>
            </w:pPr>
            <w:r w:rsidRPr="00BE7A64">
              <w:rPr>
                <w:rFonts w:ascii="Calibri" w:hAnsi="Calibri" w:cs="Arial"/>
                <w:color w:val="000000"/>
              </w:rPr>
              <w:t>Utility December Payroll</w:t>
            </w:r>
          </w:p>
        </w:tc>
        <w:tc>
          <w:tcPr>
            <w:tcW w:w="960" w:type="dxa"/>
            <w:tcBorders>
              <w:top w:val="nil"/>
              <w:left w:val="nil"/>
              <w:bottom w:val="nil"/>
              <w:right w:val="nil"/>
            </w:tcBorders>
            <w:shd w:val="clear" w:color="auto" w:fill="auto"/>
            <w:noWrap/>
            <w:vAlign w:val="bottom"/>
            <w:hideMark/>
          </w:tcPr>
          <w:p w:rsidR="00BE7A64" w:rsidRPr="00BE7A64" w:rsidRDefault="00BE7A64" w:rsidP="00C53B73">
            <w:pPr>
              <w:jc w:val="right"/>
              <w:rPr>
                <w:rFonts w:ascii="Calibri" w:hAnsi="Calibri" w:cs="Arial"/>
                <w:color w:val="000000"/>
              </w:rPr>
            </w:pPr>
            <w:r w:rsidRPr="00BE7A64">
              <w:rPr>
                <w:rFonts w:ascii="Calibri" w:hAnsi="Calibri" w:cs="Arial"/>
                <w:color w:val="000000"/>
              </w:rPr>
              <w:t>16,729.86</w:t>
            </w:r>
          </w:p>
        </w:tc>
      </w:tr>
    </w:tbl>
    <w:p w:rsidR="000A51A9" w:rsidRPr="00BE7A64" w:rsidRDefault="000A51A9">
      <w:pPr>
        <w:rPr>
          <w:rFonts w:ascii="Calibri" w:hAnsi="Calibri"/>
        </w:rPr>
      </w:pPr>
    </w:p>
    <w:sectPr w:rsidR="000A51A9" w:rsidRPr="00BE7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64"/>
    <w:rsid w:val="000A51A9"/>
    <w:rsid w:val="0069307E"/>
    <w:rsid w:val="00BE7A64"/>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A64"/>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E7A64"/>
    <w:pPr>
      <w:jc w:val="center"/>
    </w:pPr>
    <w:rPr>
      <w:sz w:val="24"/>
    </w:rPr>
  </w:style>
  <w:style w:type="character" w:customStyle="1" w:styleId="TitleChar">
    <w:name w:val="Title Char"/>
    <w:basedOn w:val="DefaultParagraphFont"/>
    <w:link w:val="Title"/>
    <w:rsid w:val="00BE7A64"/>
    <w:rPr>
      <w:rFonts w:ascii="Times New Roman" w:eastAsia="Times New Roman" w:hAnsi="Times New Roman" w:cs="Times New Roman"/>
      <w:sz w:val="24"/>
      <w:szCs w:val="20"/>
    </w:rPr>
  </w:style>
  <w:style w:type="paragraph" w:styleId="BodyText">
    <w:name w:val="Body Text"/>
    <w:basedOn w:val="Normal"/>
    <w:link w:val="BodyTextChar"/>
    <w:rsid w:val="00BE7A64"/>
    <w:rPr>
      <w:sz w:val="24"/>
    </w:rPr>
  </w:style>
  <w:style w:type="character" w:customStyle="1" w:styleId="BodyTextChar">
    <w:name w:val="Body Text Char"/>
    <w:basedOn w:val="DefaultParagraphFont"/>
    <w:link w:val="BodyText"/>
    <w:rsid w:val="00BE7A64"/>
    <w:rPr>
      <w:rFonts w:ascii="Times New Roman" w:eastAsia="Times New Roman" w:hAnsi="Times New Roman" w:cs="Times New Roman"/>
      <w:sz w:val="24"/>
      <w:szCs w:val="20"/>
    </w:rPr>
  </w:style>
  <w:style w:type="paragraph" w:styleId="NoSpacing">
    <w:name w:val="No Spacing"/>
    <w:uiPriority w:val="1"/>
    <w:qFormat/>
    <w:rsid w:val="00BE7A64"/>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A64"/>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E7A64"/>
    <w:pPr>
      <w:jc w:val="center"/>
    </w:pPr>
    <w:rPr>
      <w:sz w:val="24"/>
    </w:rPr>
  </w:style>
  <w:style w:type="character" w:customStyle="1" w:styleId="TitleChar">
    <w:name w:val="Title Char"/>
    <w:basedOn w:val="DefaultParagraphFont"/>
    <w:link w:val="Title"/>
    <w:rsid w:val="00BE7A64"/>
    <w:rPr>
      <w:rFonts w:ascii="Times New Roman" w:eastAsia="Times New Roman" w:hAnsi="Times New Roman" w:cs="Times New Roman"/>
      <w:sz w:val="24"/>
      <w:szCs w:val="20"/>
    </w:rPr>
  </w:style>
  <w:style w:type="paragraph" w:styleId="BodyText">
    <w:name w:val="Body Text"/>
    <w:basedOn w:val="Normal"/>
    <w:link w:val="BodyTextChar"/>
    <w:rsid w:val="00BE7A64"/>
    <w:rPr>
      <w:sz w:val="24"/>
    </w:rPr>
  </w:style>
  <w:style w:type="character" w:customStyle="1" w:styleId="BodyTextChar">
    <w:name w:val="Body Text Char"/>
    <w:basedOn w:val="DefaultParagraphFont"/>
    <w:link w:val="BodyText"/>
    <w:rsid w:val="00BE7A64"/>
    <w:rPr>
      <w:rFonts w:ascii="Times New Roman" w:eastAsia="Times New Roman" w:hAnsi="Times New Roman" w:cs="Times New Roman"/>
      <w:sz w:val="24"/>
      <w:szCs w:val="20"/>
    </w:rPr>
  </w:style>
  <w:style w:type="paragraph" w:styleId="NoSpacing">
    <w:name w:val="No Spacing"/>
    <w:uiPriority w:val="1"/>
    <w:qFormat/>
    <w:rsid w:val="00BE7A64"/>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2019-02-18T21:24:00Z</dcterms:created>
  <dcterms:modified xsi:type="dcterms:W3CDTF">2019-02-18T21:26:00Z</dcterms:modified>
</cp:coreProperties>
</file>