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BB" w:rsidRPr="00F725D0" w:rsidRDefault="00AF65BB" w:rsidP="00AF65BB">
      <w:pPr>
        <w:pStyle w:val="Title"/>
        <w:rPr>
          <w:rFonts w:ascii="Arial" w:hAnsi="Arial" w:cs="Arial"/>
          <w:b/>
          <w:sz w:val="20"/>
        </w:rPr>
      </w:pPr>
      <w:r w:rsidRPr="00F725D0">
        <w:rPr>
          <w:rFonts w:ascii="Arial" w:hAnsi="Arial" w:cs="Arial"/>
          <w:b/>
          <w:sz w:val="20"/>
        </w:rPr>
        <w:t>MINUTES OF CITY COUNCIL</w:t>
      </w:r>
    </w:p>
    <w:p w:rsidR="00AF65BB" w:rsidRPr="008C36CB" w:rsidRDefault="00AF65BB" w:rsidP="00AF65BB">
      <w:pPr>
        <w:jc w:val="center"/>
        <w:rPr>
          <w:rFonts w:ascii="Arial" w:hAnsi="Arial" w:cs="Arial"/>
          <w:b/>
        </w:rPr>
      </w:pPr>
      <w:r w:rsidRPr="008C36CB">
        <w:rPr>
          <w:rFonts w:ascii="Arial" w:hAnsi="Arial" w:cs="Arial"/>
          <w:b/>
        </w:rPr>
        <w:t>CITY OF SARGENT, NEBRASKA</w:t>
      </w:r>
    </w:p>
    <w:p w:rsidR="00AF65BB" w:rsidRPr="008C36CB" w:rsidRDefault="00AF65BB" w:rsidP="00AF65BB">
      <w:pPr>
        <w:jc w:val="center"/>
        <w:rPr>
          <w:rFonts w:ascii="Arial" w:hAnsi="Arial" w:cs="Arial"/>
          <w:b/>
        </w:rPr>
      </w:pPr>
      <w:r w:rsidRPr="008C36CB">
        <w:rPr>
          <w:rFonts w:ascii="Arial" w:hAnsi="Arial" w:cs="Arial"/>
          <w:b/>
        </w:rPr>
        <w:t>Regular</w:t>
      </w:r>
      <w:r>
        <w:rPr>
          <w:rFonts w:ascii="Arial" w:hAnsi="Arial" w:cs="Arial"/>
          <w:b/>
        </w:rPr>
        <w:t xml:space="preserve"> </w:t>
      </w:r>
      <w:r w:rsidRPr="008C36CB">
        <w:rPr>
          <w:rFonts w:ascii="Arial" w:hAnsi="Arial" w:cs="Arial"/>
          <w:b/>
        </w:rPr>
        <w:t>Session</w:t>
      </w:r>
    </w:p>
    <w:p w:rsidR="00AF65BB" w:rsidRPr="008C36CB" w:rsidRDefault="00AF65BB" w:rsidP="00AF65BB">
      <w:pPr>
        <w:pStyle w:val="BodyText"/>
        <w:jc w:val="center"/>
        <w:rPr>
          <w:rFonts w:ascii="Arial" w:hAnsi="Arial" w:cs="Arial"/>
          <w:b/>
          <w:sz w:val="20"/>
        </w:rPr>
      </w:pPr>
      <w:r w:rsidRPr="008C36CB">
        <w:rPr>
          <w:rFonts w:ascii="Arial" w:hAnsi="Arial" w:cs="Arial"/>
          <w:b/>
          <w:sz w:val="20"/>
        </w:rPr>
        <w:t>Sargent Community Center</w:t>
      </w:r>
    </w:p>
    <w:p w:rsidR="00AF65BB" w:rsidRPr="008C36CB" w:rsidRDefault="00AF65BB" w:rsidP="00AF65BB">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May 11,</w:t>
      </w:r>
      <w:r w:rsidRPr="008C36CB">
        <w:rPr>
          <w:rFonts w:ascii="Arial" w:hAnsi="Arial" w:cs="Arial"/>
          <w:b/>
          <w:sz w:val="20"/>
        </w:rPr>
        <w:t xml:space="preserve"> 2015</w:t>
      </w:r>
    </w:p>
    <w:p w:rsidR="00AF65BB" w:rsidRPr="008C36CB" w:rsidRDefault="00AF65BB" w:rsidP="00AF65BB">
      <w:pPr>
        <w:rPr>
          <w:rFonts w:ascii="Arial" w:hAnsi="Arial" w:cs="Arial"/>
          <w:i/>
        </w:rPr>
      </w:pPr>
    </w:p>
    <w:p w:rsidR="00AF65BB" w:rsidRPr="008C36CB" w:rsidRDefault="00AF65BB" w:rsidP="00AF65BB">
      <w:pPr>
        <w:pStyle w:val="BodyText"/>
        <w:rPr>
          <w:rFonts w:ascii="Arial" w:hAnsi="Arial" w:cs="Arial"/>
          <w:sz w:val="20"/>
        </w:rPr>
      </w:pPr>
      <w:r w:rsidRPr="008C36CB">
        <w:rPr>
          <w:rFonts w:ascii="Arial" w:hAnsi="Arial" w:cs="Arial"/>
          <w:sz w:val="20"/>
        </w:rPr>
        <w:t xml:space="preserve">The Mayor and Council of the City of Sargent, Nebraska, met in </w:t>
      </w:r>
      <w:r>
        <w:rPr>
          <w:rFonts w:ascii="Arial" w:hAnsi="Arial" w:cs="Arial"/>
          <w:sz w:val="20"/>
        </w:rPr>
        <w:t>Regular</w:t>
      </w:r>
      <w:r w:rsidRPr="008C36CB">
        <w:rPr>
          <w:rFonts w:ascii="Arial" w:hAnsi="Arial" w:cs="Arial"/>
          <w:sz w:val="20"/>
        </w:rPr>
        <w:t xml:space="preserve"> Session at the Sargent Community Center on the </w:t>
      </w:r>
      <w:r>
        <w:rPr>
          <w:rFonts w:ascii="Arial" w:hAnsi="Arial" w:cs="Arial"/>
          <w:sz w:val="20"/>
        </w:rPr>
        <w:t>11</w:t>
      </w:r>
      <w:r w:rsidRPr="008C36CB">
        <w:rPr>
          <w:rFonts w:ascii="Arial" w:hAnsi="Arial" w:cs="Arial"/>
          <w:sz w:val="20"/>
          <w:vertAlign w:val="superscript"/>
        </w:rPr>
        <w:t>th</w:t>
      </w:r>
      <w:r w:rsidRPr="008C36CB">
        <w:rPr>
          <w:rFonts w:ascii="Arial" w:hAnsi="Arial" w:cs="Arial"/>
          <w:sz w:val="20"/>
        </w:rPr>
        <w:t xml:space="preserve"> day of </w:t>
      </w:r>
      <w:r>
        <w:rPr>
          <w:rFonts w:ascii="Arial" w:hAnsi="Arial" w:cs="Arial"/>
          <w:sz w:val="20"/>
        </w:rPr>
        <w:t>May</w:t>
      </w:r>
      <w:r w:rsidRPr="008C36CB">
        <w:rPr>
          <w:rFonts w:ascii="Arial" w:hAnsi="Arial" w:cs="Arial"/>
          <w:sz w:val="20"/>
        </w:rPr>
        <w:t xml:space="preserve">, 2015, at 7:00 p.m.  Notice of the meeting was posted at the City Office, U. S. Post Office, Sargent Corner Market and First National Bank on </w:t>
      </w:r>
      <w:r>
        <w:rPr>
          <w:rFonts w:ascii="Arial" w:hAnsi="Arial" w:cs="Arial"/>
          <w:sz w:val="20"/>
        </w:rPr>
        <w:t>Monday</w:t>
      </w:r>
      <w:r w:rsidRPr="008C36CB">
        <w:rPr>
          <w:rFonts w:ascii="Arial" w:hAnsi="Arial" w:cs="Arial"/>
          <w:sz w:val="20"/>
        </w:rPr>
        <w:t xml:space="preserve">, </w:t>
      </w:r>
      <w:r>
        <w:rPr>
          <w:rFonts w:ascii="Arial" w:hAnsi="Arial" w:cs="Arial"/>
          <w:sz w:val="20"/>
        </w:rPr>
        <w:t>May 4,</w:t>
      </w:r>
      <w:r w:rsidRPr="008C36CB">
        <w:rPr>
          <w:rFonts w:ascii="Arial" w:hAnsi="Arial" w:cs="Arial"/>
          <w:sz w:val="20"/>
        </w:rPr>
        <w:t xml:space="preserve"> 2015.  The following were present: Mayor Mick Kozeal, Council Members: Jan Oeltjen, Ron Jepsen, Tim Leibert, and Micky Schneider.  Also present:  City Administrator/Utility Superintendent Reece Jensen</w:t>
      </w:r>
      <w:proofErr w:type="gramStart"/>
      <w:r w:rsidRPr="008C36CB">
        <w:rPr>
          <w:rFonts w:ascii="Arial" w:hAnsi="Arial" w:cs="Arial"/>
          <w:sz w:val="20"/>
        </w:rPr>
        <w:t>,  City</w:t>
      </w:r>
      <w:proofErr w:type="gramEnd"/>
      <w:r w:rsidRPr="008C36CB">
        <w:rPr>
          <w:rFonts w:ascii="Arial" w:hAnsi="Arial" w:cs="Arial"/>
          <w:sz w:val="20"/>
        </w:rPr>
        <w:t xml:space="preserve"> Attorney Glenn Clark,</w:t>
      </w:r>
      <w:r>
        <w:rPr>
          <w:rFonts w:ascii="Arial" w:hAnsi="Arial" w:cs="Arial"/>
          <w:sz w:val="20"/>
        </w:rPr>
        <w:t xml:space="preserve"> </w:t>
      </w:r>
      <w:r w:rsidRPr="008C36CB">
        <w:rPr>
          <w:rFonts w:ascii="Arial" w:hAnsi="Arial" w:cs="Arial"/>
          <w:sz w:val="20"/>
        </w:rPr>
        <w:t>Cit</w:t>
      </w:r>
      <w:r>
        <w:rPr>
          <w:rFonts w:ascii="Arial" w:hAnsi="Arial" w:cs="Arial"/>
          <w:sz w:val="20"/>
        </w:rPr>
        <w:t xml:space="preserve">y Clerk/Treasurer Gwenda Horky and special guest Shannon </w:t>
      </w:r>
      <w:proofErr w:type="spellStart"/>
      <w:r>
        <w:rPr>
          <w:rFonts w:ascii="Arial" w:hAnsi="Arial" w:cs="Arial"/>
          <w:sz w:val="20"/>
        </w:rPr>
        <w:t>Peard</w:t>
      </w:r>
      <w:proofErr w:type="spellEnd"/>
      <w:r>
        <w:rPr>
          <w:rFonts w:ascii="Arial" w:hAnsi="Arial" w:cs="Arial"/>
          <w:sz w:val="20"/>
        </w:rPr>
        <w:t xml:space="preserve"> from Dana F Cole and Company.</w:t>
      </w:r>
    </w:p>
    <w:p w:rsidR="00AF65BB" w:rsidRPr="008C36CB" w:rsidRDefault="00AF65BB" w:rsidP="00AF65BB">
      <w:pPr>
        <w:pStyle w:val="BodyText"/>
        <w:rPr>
          <w:rFonts w:ascii="Arial" w:hAnsi="Arial" w:cs="Arial"/>
          <w:sz w:val="20"/>
        </w:rPr>
      </w:pPr>
      <w:r w:rsidRPr="008C36CB">
        <w:rPr>
          <w:rFonts w:ascii="Arial" w:hAnsi="Arial" w:cs="Arial"/>
          <w:sz w:val="20"/>
        </w:rPr>
        <w:t xml:space="preserve">  </w:t>
      </w:r>
    </w:p>
    <w:p w:rsidR="00AF65BB" w:rsidRPr="008C36CB" w:rsidRDefault="00AF65BB" w:rsidP="00AF65BB">
      <w:pPr>
        <w:pStyle w:val="BodyText"/>
        <w:rPr>
          <w:rFonts w:ascii="Arial" w:hAnsi="Arial" w:cs="Arial"/>
          <w:sz w:val="20"/>
        </w:rPr>
      </w:pPr>
      <w:r w:rsidRPr="008C36CB">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7:00 p.m.  </w:t>
      </w:r>
    </w:p>
    <w:p w:rsidR="00AF65BB" w:rsidRPr="008C36CB" w:rsidRDefault="00AF65BB" w:rsidP="00AF65BB">
      <w:pPr>
        <w:rPr>
          <w:rFonts w:ascii="Arial" w:hAnsi="Arial" w:cs="Arial"/>
        </w:rPr>
      </w:pPr>
    </w:p>
    <w:p w:rsidR="00AF65BB" w:rsidRPr="008C36CB" w:rsidRDefault="00AF65BB" w:rsidP="00AF65BB">
      <w:pPr>
        <w:rPr>
          <w:rFonts w:ascii="Arial" w:hAnsi="Arial" w:cs="Arial"/>
        </w:rPr>
      </w:pPr>
      <w:r w:rsidRPr="008C36CB">
        <w:rPr>
          <w:rFonts w:ascii="Arial" w:hAnsi="Arial" w:cs="Arial"/>
        </w:rPr>
        <w:t xml:space="preserve">Council Member </w:t>
      </w:r>
      <w:r>
        <w:rPr>
          <w:rFonts w:ascii="Arial" w:hAnsi="Arial" w:cs="Arial"/>
        </w:rPr>
        <w:t xml:space="preserve">Jepsen </w:t>
      </w:r>
      <w:r w:rsidRPr="008C36CB">
        <w:rPr>
          <w:rFonts w:ascii="Arial" w:hAnsi="Arial" w:cs="Arial"/>
        </w:rPr>
        <w:t xml:space="preserve">moved to approve the consent agenda.    Council Member </w:t>
      </w:r>
      <w:r>
        <w:rPr>
          <w:rFonts w:ascii="Arial" w:hAnsi="Arial" w:cs="Arial"/>
        </w:rPr>
        <w:t>Schneider</w:t>
      </w:r>
      <w:r w:rsidRPr="008C36CB">
        <w:rPr>
          <w:rFonts w:ascii="Arial" w:hAnsi="Arial" w:cs="Arial"/>
        </w:rPr>
        <w:t xml:space="preserve"> seconded.  </w:t>
      </w:r>
      <w:proofErr w:type="gramStart"/>
      <w:r w:rsidRPr="008C36CB">
        <w:rPr>
          <w:rFonts w:ascii="Arial" w:hAnsi="Arial" w:cs="Arial"/>
        </w:rPr>
        <w:t>Voting yea: Oeltjen, Jepsen, Schneider and Leibert.</w:t>
      </w:r>
      <w:proofErr w:type="gramEnd"/>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AF65BB" w:rsidRPr="008C36CB" w:rsidRDefault="00AF65BB" w:rsidP="00AF65BB">
      <w:pPr>
        <w:rPr>
          <w:rFonts w:ascii="Arial" w:hAnsi="Arial" w:cs="Arial"/>
        </w:rPr>
      </w:pPr>
    </w:p>
    <w:p w:rsidR="00AF65BB" w:rsidRDefault="00AF65BB" w:rsidP="00AF65BB">
      <w:pPr>
        <w:rPr>
          <w:rFonts w:ascii="Arial" w:hAnsi="Arial" w:cs="Arial"/>
        </w:rPr>
      </w:pPr>
      <w:r w:rsidRPr="008C36CB">
        <w:rPr>
          <w:rFonts w:ascii="Arial" w:hAnsi="Arial" w:cs="Arial"/>
        </w:rPr>
        <w:t xml:space="preserve">Citizen Comments: </w:t>
      </w:r>
      <w:r>
        <w:rPr>
          <w:rFonts w:ascii="Arial" w:hAnsi="Arial" w:cs="Arial"/>
        </w:rPr>
        <w:t xml:space="preserve">None </w:t>
      </w:r>
    </w:p>
    <w:p w:rsidR="00AF65BB" w:rsidRDefault="00AF65BB" w:rsidP="00AF65BB">
      <w:pPr>
        <w:rPr>
          <w:rFonts w:ascii="Arial" w:hAnsi="Arial" w:cs="Arial"/>
        </w:rPr>
      </w:pPr>
    </w:p>
    <w:p w:rsidR="00AF65BB" w:rsidRDefault="00AF65BB" w:rsidP="00AF65BB">
      <w:pPr>
        <w:rPr>
          <w:rFonts w:ascii="Arial" w:hAnsi="Arial" w:cs="Arial"/>
        </w:rPr>
      </w:pPr>
      <w:r>
        <w:rPr>
          <w:rFonts w:ascii="Arial" w:hAnsi="Arial" w:cs="Arial"/>
        </w:rPr>
        <w:t xml:space="preserve">Council Member Oeltjen moved to approve </w:t>
      </w:r>
      <w:proofErr w:type="gramStart"/>
      <w:r>
        <w:rPr>
          <w:rFonts w:ascii="Arial" w:hAnsi="Arial" w:cs="Arial"/>
        </w:rPr>
        <w:t>the  Financial</w:t>
      </w:r>
      <w:proofErr w:type="gramEnd"/>
      <w:r>
        <w:rPr>
          <w:rFonts w:ascii="Arial" w:hAnsi="Arial" w:cs="Arial"/>
        </w:rPr>
        <w:t xml:space="preserve"> Statement and Auditors report for September 30, 2014.  Council Member Schneider seconded.  </w:t>
      </w:r>
      <w:proofErr w:type="gramStart"/>
      <w:r>
        <w:rPr>
          <w:rFonts w:ascii="Arial" w:hAnsi="Arial" w:cs="Arial"/>
        </w:rPr>
        <w:t>Voting yea:  Schneider,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F65BB" w:rsidRDefault="00AF65BB" w:rsidP="00AF65BB">
      <w:pPr>
        <w:rPr>
          <w:rFonts w:ascii="Arial" w:hAnsi="Arial" w:cs="Arial"/>
        </w:rPr>
      </w:pPr>
    </w:p>
    <w:p w:rsidR="00AF65BB" w:rsidRDefault="00AF65BB" w:rsidP="00AF65BB">
      <w:pPr>
        <w:rPr>
          <w:rFonts w:ascii="Arial" w:hAnsi="Arial" w:cs="Arial"/>
        </w:rPr>
      </w:pPr>
      <w:r>
        <w:rPr>
          <w:rFonts w:ascii="Arial" w:hAnsi="Arial" w:cs="Arial"/>
        </w:rPr>
        <w:t>Council Member Schneider introduced Ordinance 487.</w:t>
      </w:r>
    </w:p>
    <w:p w:rsidR="00AF65BB" w:rsidRDefault="00AF65BB" w:rsidP="00AF65BB">
      <w:pPr>
        <w:rPr>
          <w:rFonts w:ascii="Arial" w:hAnsi="Arial" w:cs="Arial"/>
        </w:rPr>
      </w:pPr>
    </w:p>
    <w:p w:rsidR="00AF65BB" w:rsidRPr="0028448D" w:rsidRDefault="00AF65BB" w:rsidP="00AF65BB">
      <w:pPr>
        <w:rPr>
          <w:rFonts w:ascii="Arial" w:hAnsi="Arial" w:cs="Arial"/>
          <w:b/>
        </w:rPr>
      </w:pPr>
      <w:r>
        <w:rPr>
          <w:rFonts w:ascii="Arial" w:hAnsi="Arial" w:cs="Arial"/>
        </w:rPr>
        <w:t xml:space="preserve"> </w:t>
      </w:r>
      <w:r w:rsidRPr="0028448D">
        <w:rPr>
          <w:rFonts w:ascii="Arial" w:hAnsi="Arial" w:cs="Arial"/>
        </w:rPr>
        <w:t xml:space="preserve">AN </w:t>
      </w:r>
      <w:r>
        <w:rPr>
          <w:rFonts w:ascii="Arial" w:hAnsi="Arial" w:cs="Arial"/>
        </w:rPr>
        <w:t xml:space="preserve"> ORDINANCE OF THE CITY OF SARGET, CUSTER COUNTY, NEBRASKA, PROVIDING FOR ANNEXATIN OF CONTIGUOUS OR ADJACENT LANDS WITHIN THE CORPORATE LIMITS OF THE CITY PROVIDING FOR NOTICE, PROVING FOR PUBLICATION  AND EFFECTIVE DATE.</w:t>
      </w:r>
      <w:r w:rsidRPr="0028448D">
        <w:rPr>
          <w:rFonts w:ascii="Arial" w:hAnsi="Arial" w:cs="Arial"/>
          <w:b/>
        </w:rPr>
        <w:t xml:space="preserve"> </w:t>
      </w:r>
    </w:p>
    <w:p w:rsidR="00AF65BB" w:rsidRDefault="00AF65BB" w:rsidP="00AF65BB">
      <w:pPr>
        <w:rPr>
          <w:rFonts w:ascii="Arial" w:hAnsi="Arial" w:cs="Arial"/>
        </w:rPr>
      </w:pPr>
    </w:p>
    <w:p w:rsidR="00AF65BB" w:rsidRDefault="00AF65BB" w:rsidP="00AF65BB">
      <w:pPr>
        <w:rPr>
          <w:rFonts w:ascii="Arial" w:hAnsi="Arial" w:cs="Arial"/>
        </w:rPr>
      </w:pPr>
      <w:r>
        <w:rPr>
          <w:rFonts w:ascii="Arial" w:hAnsi="Arial" w:cs="Arial"/>
        </w:rPr>
        <w:t xml:space="preserve">Council Member Schneider moved to approve the third reading of Ordinance 487, and that Ordinance 487 </w:t>
      </w:r>
      <w:proofErr w:type="gramStart"/>
      <w:r>
        <w:rPr>
          <w:rFonts w:ascii="Arial" w:hAnsi="Arial" w:cs="Arial"/>
        </w:rPr>
        <w:t>be</w:t>
      </w:r>
      <w:proofErr w:type="gramEnd"/>
      <w:r>
        <w:rPr>
          <w:rFonts w:ascii="Arial" w:hAnsi="Arial" w:cs="Arial"/>
        </w:rPr>
        <w:t xml:space="preserve"> passed approved and published as provided by law.  Council Member Leibert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F65BB" w:rsidRDefault="00AF65BB" w:rsidP="00AF65BB"/>
    <w:p w:rsidR="00AF65BB" w:rsidRDefault="00AF65BB" w:rsidP="00AF65BB">
      <w:pPr>
        <w:rPr>
          <w:rFonts w:ascii="Arial" w:hAnsi="Arial" w:cs="Arial"/>
        </w:rPr>
      </w:pPr>
      <w:r>
        <w:rPr>
          <w:rFonts w:ascii="Arial" w:hAnsi="Arial" w:cs="Arial"/>
        </w:rPr>
        <w:t xml:space="preserve">The Major then stated the question “Shall Ordinance No. 487 be passed and adopted?”  </w:t>
      </w:r>
      <w:proofErr w:type="gramStart"/>
      <w:r>
        <w:rPr>
          <w:rFonts w:ascii="Arial" w:hAnsi="Arial" w:cs="Arial"/>
        </w:rPr>
        <w:t>Voting yea:  Leibert, Oeltjen,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487 duly adopted</w:t>
      </w:r>
    </w:p>
    <w:p w:rsidR="00AF65BB" w:rsidRDefault="00AF65BB" w:rsidP="00AF65BB"/>
    <w:p w:rsidR="00AF65BB" w:rsidRDefault="00AF65BB" w:rsidP="00AF65BB">
      <w:pPr>
        <w:rPr>
          <w:rFonts w:ascii="Arial" w:hAnsi="Arial" w:cs="Arial"/>
        </w:rPr>
      </w:pPr>
      <w:r>
        <w:rPr>
          <w:rFonts w:ascii="Arial" w:hAnsi="Arial" w:cs="Arial"/>
        </w:rPr>
        <w:t>Council Member Oeltjen introduced Ordinance # 488 (annexing Sale Barn)</w:t>
      </w:r>
    </w:p>
    <w:p w:rsidR="00AF65BB" w:rsidRDefault="00AF65BB" w:rsidP="00AF65BB">
      <w:pPr>
        <w:rPr>
          <w:rFonts w:ascii="Arial" w:hAnsi="Arial" w:cs="Arial"/>
        </w:rPr>
      </w:pPr>
    </w:p>
    <w:p w:rsidR="00AF65BB" w:rsidRPr="0028448D" w:rsidRDefault="00AF65BB" w:rsidP="00AF65BB">
      <w:pPr>
        <w:pStyle w:val="NoSpacing"/>
        <w:ind w:left="720"/>
        <w:rPr>
          <w:rFonts w:ascii="Arial" w:hAnsi="Arial" w:cs="Arial"/>
          <w:b/>
          <w:sz w:val="20"/>
          <w:szCs w:val="20"/>
        </w:rPr>
      </w:pPr>
      <w:r w:rsidRPr="0028448D">
        <w:rPr>
          <w:rFonts w:ascii="Arial" w:hAnsi="Arial" w:cs="Arial"/>
          <w:sz w:val="20"/>
          <w:szCs w:val="20"/>
        </w:rPr>
        <w:t xml:space="preserve">AN </w:t>
      </w:r>
      <w:r>
        <w:rPr>
          <w:rFonts w:ascii="Arial" w:hAnsi="Arial" w:cs="Arial"/>
          <w:sz w:val="20"/>
          <w:szCs w:val="20"/>
        </w:rPr>
        <w:t xml:space="preserve"> ORDINANCE OF THE CITY OF SARGET, CUSTER COUNTY, NEBRASKA, PROVIDING FOR ANNEXATION OF CONTIGUOUS OR ADJACENT LANDS WITHIN THE CORPORATE LIMITS OF THE CITY PROVIDING FOR NOTICE, PROVING FOR PUBLICATION  AND EFFECTIVE DATE.</w:t>
      </w:r>
      <w:r w:rsidRPr="0028448D">
        <w:rPr>
          <w:rFonts w:ascii="Arial" w:hAnsi="Arial" w:cs="Arial"/>
          <w:b/>
          <w:sz w:val="20"/>
          <w:szCs w:val="20"/>
        </w:rPr>
        <w:t xml:space="preserve"> </w:t>
      </w:r>
    </w:p>
    <w:p w:rsidR="00AF65BB" w:rsidRDefault="00AF65BB" w:rsidP="00AF65BB">
      <w:pPr>
        <w:rPr>
          <w:rFonts w:ascii="Arial" w:hAnsi="Arial" w:cs="Arial"/>
        </w:rPr>
      </w:pPr>
    </w:p>
    <w:p w:rsidR="00AF65BB" w:rsidRDefault="00AF65BB" w:rsidP="00AF65BB">
      <w:pPr>
        <w:rPr>
          <w:rFonts w:ascii="Arial" w:hAnsi="Arial" w:cs="Arial"/>
        </w:rPr>
      </w:pPr>
      <w:r>
        <w:rPr>
          <w:rFonts w:ascii="Arial" w:hAnsi="Arial" w:cs="Arial"/>
        </w:rPr>
        <w:t xml:space="preserve">Council Member Schneider moved to approve the second reading of Ordinance No 488.  Council Member Leibert seconded.  </w:t>
      </w:r>
      <w:proofErr w:type="gramStart"/>
      <w:r>
        <w:rPr>
          <w:rFonts w:ascii="Arial" w:hAnsi="Arial" w:cs="Arial"/>
        </w:rPr>
        <w:t>Voting yea: Oeltjen, Leibert, Jepsen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65BB" w:rsidRDefault="00AF65BB" w:rsidP="00AF65BB">
      <w:pPr>
        <w:rPr>
          <w:rFonts w:ascii="Arial" w:hAnsi="Arial" w:cs="Arial"/>
        </w:rPr>
      </w:pPr>
    </w:p>
    <w:p w:rsidR="00AF65BB" w:rsidRDefault="00AF65BB" w:rsidP="00AF65BB">
      <w:pPr>
        <w:rPr>
          <w:rFonts w:ascii="Arial" w:hAnsi="Arial" w:cs="Arial"/>
        </w:rPr>
      </w:pPr>
      <w:r>
        <w:rPr>
          <w:rFonts w:ascii="Arial" w:hAnsi="Arial" w:cs="Arial"/>
        </w:rPr>
        <w:t xml:space="preserve">Council Member Leibert moved to approve Daniel Leavitt building permit for a dog run at 304 </w:t>
      </w:r>
      <w:proofErr w:type="gramStart"/>
      <w:r>
        <w:rPr>
          <w:rFonts w:ascii="Arial" w:hAnsi="Arial" w:cs="Arial"/>
        </w:rPr>
        <w:t>North</w:t>
      </w:r>
      <w:proofErr w:type="gramEnd"/>
      <w:r>
        <w:rPr>
          <w:rFonts w:ascii="Arial" w:hAnsi="Arial" w:cs="Arial"/>
        </w:rPr>
        <w:t xml:space="preserve"> Broadway.  Council Member Oeltjen seconded.  </w:t>
      </w:r>
      <w:proofErr w:type="gramStart"/>
      <w:r>
        <w:rPr>
          <w:rFonts w:ascii="Arial" w:hAnsi="Arial" w:cs="Arial"/>
        </w:rPr>
        <w:t>Voting yea: Oeltjen, Leibert, Jepsen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65BB" w:rsidRDefault="00AF65BB" w:rsidP="00AF65BB">
      <w:pPr>
        <w:rPr>
          <w:rFonts w:ascii="Arial" w:hAnsi="Arial" w:cs="Arial"/>
        </w:rPr>
      </w:pPr>
    </w:p>
    <w:p w:rsidR="00AF65BB" w:rsidRDefault="00AF65BB" w:rsidP="00AF65BB">
      <w:pPr>
        <w:rPr>
          <w:rFonts w:ascii="Arial" w:hAnsi="Arial" w:cs="Arial"/>
        </w:rPr>
      </w:pPr>
      <w:r>
        <w:rPr>
          <w:rFonts w:ascii="Arial" w:hAnsi="Arial" w:cs="Arial"/>
        </w:rPr>
        <w:lastRenderedPageBreak/>
        <w:t xml:space="preserve">Council Member </w:t>
      </w:r>
      <w:proofErr w:type="gramStart"/>
      <w:r>
        <w:rPr>
          <w:rFonts w:ascii="Arial" w:hAnsi="Arial" w:cs="Arial"/>
        </w:rPr>
        <w:t>Leibert  moved</w:t>
      </w:r>
      <w:proofErr w:type="gramEnd"/>
      <w:r>
        <w:rPr>
          <w:rFonts w:ascii="Arial" w:hAnsi="Arial" w:cs="Arial"/>
        </w:rPr>
        <w:t xml:space="preserve"> to approve Cosgro LLC building permit for Bar-N-Grill at 307 South Highway 183.  </w:t>
      </w:r>
      <w:proofErr w:type="gramStart"/>
      <w:r>
        <w:rPr>
          <w:rFonts w:ascii="Arial" w:hAnsi="Arial" w:cs="Arial"/>
        </w:rPr>
        <w:t>Council Member Schneider.</w:t>
      </w:r>
      <w:proofErr w:type="gramEnd"/>
      <w:r>
        <w:rPr>
          <w:rFonts w:ascii="Arial" w:hAnsi="Arial" w:cs="Arial"/>
        </w:rPr>
        <w:t xml:space="preserve">  </w:t>
      </w:r>
      <w:proofErr w:type="gramStart"/>
      <w:r>
        <w:rPr>
          <w:rFonts w:ascii="Arial" w:hAnsi="Arial" w:cs="Arial"/>
        </w:rPr>
        <w:t>Voting yea:  Jepsen, Schneider,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65BB" w:rsidRDefault="00AF65BB" w:rsidP="00AF65BB">
      <w:pPr>
        <w:rPr>
          <w:rFonts w:ascii="Arial" w:hAnsi="Arial" w:cs="Arial"/>
        </w:rPr>
      </w:pPr>
    </w:p>
    <w:p w:rsidR="00AF65BB" w:rsidRDefault="00AF65BB" w:rsidP="00AF65BB">
      <w:pPr>
        <w:rPr>
          <w:rFonts w:ascii="Arial" w:hAnsi="Arial" w:cs="Arial"/>
        </w:rPr>
      </w:pPr>
      <w:r>
        <w:rPr>
          <w:rFonts w:ascii="Arial" w:hAnsi="Arial" w:cs="Arial"/>
        </w:rPr>
        <w:t>Discussion was held on pool wages.</w:t>
      </w:r>
    </w:p>
    <w:p w:rsidR="00AF65BB" w:rsidRDefault="00AF65BB" w:rsidP="00AF65BB">
      <w:pPr>
        <w:rPr>
          <w:rFonts w:ascii="Arial" w:hAnsi="Arial" w:cs="Arial"/>
        </w:rPr>
      </w:pPr>
    </w:p>
    <w:p w:rsidR="00AF65BB" w:rsidRDefault="00AF65BB" w:rsidP="00AF65BB">
      <w:pPr>
        <w:rPr>
          <w:rFonts w:ascii="Arial" w:hAnsi="Arial" w:cs="Arial"/>
        </w:rPr>
      </w:pPr>
      <w:r>
        <w:rPr>
          <w:rFonts w:ascii="Arial" w:hAnsi="Arial" w:cs="Arial"/>
        </w:rPr>
        <w:t>Council Member Schneider moved to approve the following irrigation charges:</w:t>
      </w:r>
    </w:p>
    <w:p w:rsidR="00AF65BB" w:rsidRDefault="00AF65BB" w:rsidP="00AF65BB">
      <w:pPr>
        <w:rPr>
          <w:rFonts w:ascii="Arial" w:hAnsi="Arial" w:cs="Arial"/>
        </w:rPr>
      </w:pPr>
      <w:r>
        <w:rPr>
          <w:rFonts w:ascii="Arial" w:hAnsi="Arial" w:cs="Arial"/>
        </w:rPr>
        <w:t>No control</w:t>
      </w:r>
      <w:r>
        <w:rPr>
          <w:rFonts w:ascii="Arial" w:hAnsi="Arial" w:cs="Arial"/>
        </w:rPr>
        <w:tab/>
      </w:r>
      <w:r>
        <w:rPr>
          <w:rFonts w:ascii="Arial" w:hAnsi="Arial" w:cs="Arial"/>
        </w:rPr>
        <w:tab/>
        <w:t xml:space="preserve">$48.00 per horse </w:t>
      </w:r>
      <w:proofErr w:type="gramStart"/>
      <w:r>
        <w:rPr>
          <w:rFonts w:ascii="Arial" w:hAnsi="Arial" w:cs="Arial"/>
        </w:rPr>
        <w:t>power  @</w:t>
      </w:r>
      <w:proofErr w:type="gramEnd"/>
      <w:r>
        <w:rPr>
          <w:rFonts w:ascii="Arial" w:hAnsi="Arial" w:cs="Arial"/>
        </w:rPr>
        <w:t xml:space="preserve">   17.6  cents per kWh</w:t>
      </w:r>
    </w:p>
    <w:p w:rsidR="00AF65BB" w:rsidRDefault="00AF65BB" w:rsidP="00AF65BB">
      <w:pPr>
        <w:rPr>
          <w:rFonts w:ascii="Arial" w:hAnsi="Arial" w:cs="Arial"/>
        </w:rPr>
      </w:pPr>
      <w:r>
        <w:rPr>
          <w:rFonts w:ascii="Arial" w:hAnsi="Arial" w:cs="Arial"/>
        </w:rPr>
        <w:t>One Day Control</w:t>
      </w:r>
      <w:r>
        <w:rPr>
          <w:rFonts w:ascii="Arial" w:hAnsi="Arial" w:cs="Arial"/>
        </w:rPr>
        <w:tab/>
        <w:t xml:space="preserve">$48.00 per horse </w:t>
      </w:r>
      <w:proofErr w:type="gramStart"/>
      <w:r>
        <w:rPr>
          <w:rFonts w:ascii="Arial" w:hAnsi="Arial" w:cs="Arial"/>
        </w:rPr>
        <w:t>power  @</w:t>
      </w:r>
      <w:proofErr w:type="gramEnd"/>
      <w:r>
        <w:rPr>
          <w:rFonts w:ascii="Arial" w:hAnsi="Arial" w:cs="Arial"/>
        </w:rPr>
        <w:t xml:space="preserve">     8.4  cents per kWh</w:t>
      </w:r>
    </w:p>
    <w:p w:rsidR="00AF65BB" w:rsidRDefault="00AF65BB" w:rsidP="00AF65BB">
      <w:pPr>
        <w:rPr>
          <w:rFonts w:ascii="Arial" w:hAnsi="Arial" w:cs="Arial"/>
        </w:rPr>
      </w:pPr>
      <w:r>
        <w:rPr>
          <w:rFonts w:ascii="Arial" w:hAnsi="Arial" w:cs="Arial"/>
        </w:rPr>
        <w:t>Two Day Control</w:t>
      </w:r>
      <w:r>
        <w:rPr>
          <w:rFonts w:ascii="Arial" w:hAnsi="Arial" w:cs="Arial"/>
        </w:rPr>
        <w:tab/>
        <w:t xml:space="preserve">$48.00 per horse </w:t>
      </w:r>
      <w:proofErr w:type="gramStart"/>
      <w:r>
        <w:rPr>
          <w:rFonts w:ascii="Arial" w:hAnsi="Arial" w:cs="Arial"/>
        </w:rPr>
        <w:t>power  @</w:t>
      </w:r>
      <w:proofErr w:type="gramEnd"/>
      <w:r>
        <w:rPr>
          <w:rFonts w:ascii="Arial" w:hAnsi="Arial" w:cs="Arial"/>
        </w:rPr>
        <w:t xml:space="preserve">     7.2  cents per kWh</w:t>
      </w:r>
    </w:p>
    <w:p w:rsidR="00AF65BB" w:rsidRDefault="00AF65BB" w:rsidP="00AF65BB">
      <w:pPr>
        <w:rPr>
          <w:rFonts w:ascii="Arial" w:hAnsi="Arial" w:cs="Arial"/>
        </w:rPr>
      </w:pPr>
      <w:r>
        <w:rPr>
          <w:rFonts w:ascii="Arial" w:hAnsi="Arial" w:cs="Arial"/>
        </w:rPr>
        <w:t xml:space="preserve">Council Member Schneider seconded.  </w:t>
      </w:r>
      <w:proofErr w:type="gramStart"/>
      <w:r>
        <w:rPr>
          <w:rFonts w:ascii="Arial" w:hAnsi="Arial" w:cs="Arial"/>
        </w:rPr>
        <w:t>Voting yea:  Jepsen, Schneider,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65BB" w:rsidRDefault="00AF65BB" w:rsidP="00AF65BB">
      <w:pPr>
        <w:rPr>
          <w:rFonts w:ascii="Arial" w:hAnsi="Arial" w:cs="Arial"/>
        </w:rPr>
      </w:pPr>
    </w:p>
    <w:p w:rsidR="00AF65BB" w:rsidRDefault="00AF65BB" w:rsidP="00AF65BB">
      <w:pPr>
        <w:rPr>
          <w:rFonts w:ascii="Arial" w:hAnsi="Arial" w:cs="Arial"/>
        </w:rPr>
      </w:pPr>
      <w:r>
        <w:rPr>
          <w:rFonts w:ascii="Arial" w:hAnsi="Arial" w:cs="Arial"/>
        </w:rPr>
        <w:t>Council Member Schneider introduced Ordinance No. 489.</w:t>
      </w:r>
    </w:p>
    <w:p w:rsidR="00AF65BB" w:rsidRDefault="00AF65BB" w:rsidP="00AF65BB">
      <w:pPr>
        <w:rPr>
          <w:rFonts w:ascii="Arial" w:hAnsi="Arial" w:cs="Arial"/>
        </w:rPr>
      </w:pPr>
    </w:p>
    <w:p w:rsidR="00AF65BB" w:rsidRDefault="00AF65BB" w:rsidP="00AF65BB">
      <w:pPr>
        <w:rPr>
          <w:rFonts w:ascii="Arial" w:hAnsi="Arial" w:cs="Arial"/>
        </w:rPr>
      </w:pPr>
      <w:r>
        <w:rPr>
          <w:rFonts w:ascii="Arial" w:hAnsi="Arial" w:cs="Arial"/>
        </w:rPr>
        <w:t>AN ORDINANCE TO ESTABLISH A NEW SCHEDULE OF RATES BASED ON CONSUMPTION OF ELECTRIC CORRENT FROM THE ELECTRIC UTILITY SYSTEM OF THE CITY OF SARGET, NEBRASKA; TO REPEAL ORDINANCE NO. 482 AND 484 PROVIDING FOR EFECTIVE DATE; AND, FOR PUBLICATION IN PAHMPHLET FORM.</w:t>
      </w:r>
    </w:p>
    <w:p w:rsidR="00AF65BB" w:rsidRDefault="00AF65BB" w:rsidP="00AF65BB">
      <w:pPr>
        <w:rPr>
          <w:rFonts w:ascii="Arial" w:hAnsi="Arial" w:cs="Arial"/>
        </w:rPr>
      </w:pPr>
    </w:p>
    <w:p w:rsidR="00AF65BB" w:rsidRDefault="00AF65BB" w:rsidP="00AF65BB">
      <w:pPr>
        <w:rPr>
          <w:rFonts w:ascii="Arial" w:hAnsi="Arial" w:cs="Arial"/>
        </w:rPr>
      </w:pPr>
      <w:r>
        <w:rPr>
          <w:rFonts w:ascii="Arial" w:hAnsi="Arial" w:cs="Arial"/>
        </w:rPr>
        <w:t xml:space="preserve">Council Member Schneider moved that the statutory law requiring reading of ordinances on three successive days be suspended, that Ordinance No. 489 be read by number only and placed on final passage.  </w:t>
      </w:r>
      <w:proofErr w:type="gramStart"/>
      <w:r>
        <w:rPr>
          <w:rFonts w:ascii="Arial" w:hAnsi="Arial" w:cs="Arial"/>
        </w:rPr>
        <w:t>Council Member Jepsen second.</w:t>
      </w:r>
      <w:proofErr w:type="gramEnd"/>
      <w:r>
        <w:rPr>
          <w:rFonts w:ascii="Arial" w:hAnsi="Arial" w:cs="Arial"/>
        </w:rPr>
        <w:t xml:space="preserve">  Voting yea:</w:t>
      </w:r>
    </w:p>
    <w:p w:rsidR="00AF65BB" w:rsidRDefault="00AF65BB" w:rsidP="00AF65BB">
      <w:pPr>
        <w:rPr>
          <w:rFonts w:ascii="Arial" w:hAnsi="Arial" w:cs="Arial"/>
        </w:rPr>
      </w:pPr>
      <w:proofErr w:type="gramStart"/>
      <w:r>
        <w:rPr>
          <w:rFonts w:ascii="Arial" w:hAnsi="Arial" w:cs="Arial"/>
        </w:rPr>
        <w:t>Jepsen, Schneider,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489 be passed and adopted?”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489 duly adopted.</w:t>
      </w:r>
    </w:p>
    <w:p w:rsidR="00AF65BB" w:rsidRDefault="00AF65BB" w:rsidP="00AF65BB"/>
    <w:p w:rsidR="00AF65BB" w:rsidRPr="008C36CB" w:rsidRDefault="00AF65BB" w:rsidP="00AF65BB">
      <w:pPr>
        <w:rPr>
          <w:rFonts w:ascii="Arial" w:hAnsi="Arial" w:cs="Arial"/>
        </w:rPr>
      </w:pPr>
      <w:r>
        <w:rPr>
          <w:rFonts w:ascii="Arial" w:hAnsi="Arial" w:cs="Arial"/>
        </w:rPr>
        <w:t xml:space="preserve">Supervisor reports were given.  </w:t>
      </w:r>
    </w:p>
    <w:p w:rsidR="00AF65BB" w:rsidRDefault="00AF65BB" w:rsidP="00AF65BB"/>
    <w:p w:rsidR="00AF65BB" w:rsidRPr="00281ABD" w:rsidRDefault="00AF65BB" w:rsidP="00AF65BB">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w:t>
      </w:r>
      <w:proofErr w:type="gramStart"/>
      <w:r>
        <w:rPr>
          <w:rFonts w:ascii="Arial" w:hAnsi="Arial" w:cs="Arial"/>
        </w:rPr>
        <w:t>Schneider  a</w:t>
      </w:r>
      <w:r w:rsidRPr="00281ABD">
        <w:rPr>
          <w:rFonts w:ascii="Arial" w:hAnsi="Arial" w:cs="Arial"/>
        </w:rPr>
        <w:t>nd</w:t>
      </w:r>
      <w:proofErr w:type="gramEnd"/>
      <w:r w:rsidRPr="00281ABD">
        <w:rPr>
          <w:rFonts w:ascii="Arial" w:hAnsi="Arial" w:cs="Arial"/>
        </w:rPr>
        <w:t xml:space="preserve"> seconded by Council Member</w:t>
      </w:r>
      <w:r>
        <w:rPr>
          <w:rFonts w:ascii="Arial" w:hAnsi="Arial" w:cs="Arial"/>
        </w:rPr>
        <w:t xml:space="preserve"> Leibert</w:t>
      </w:r>
      <w:r w:rsidRPr="00281ABD">
        <w:rPr>
          <w:rFonts w:ascii="Arial" w:hAnsi="Arial" w:cs="Arial"/>
        </w:rPr>
        <w:t xml:space="preserve"> </w:t>
      </w:r>
      <w:r>
        <w:rPr>
          <w:rFonts w:ascii="Arial" w:hAnsi="Arial" w:cs="Arial"/>
        </w:rPr>
        <w:t xml:space="preserve">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Oeltjen, </w:t>
      </w:r>
      <w:r w:rsidRPr="00281ABD">
        <w:rPr>
          <w:rFonts w:ascii="Arial" w:hAnsi="Arial" w:cs="Arial"/>
        </w:rPr>
        <w:t xml:space="preserve">Leibert, </w:t>
      </w:r>
      <w:r>
        <w:rPr>
          <w:rFonts w:ascii="Arial" w:hAnsi="Arial" w:cs="Arial"/>
        </w:rPr>
        <w:t xml:space="preserve">Schneider,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at 8:27 </w:t>
      </w:r>
      <w:r>
        <w:rPr>
          <w:rFonts w:ascii="Arial" w:hAnsi="Arial" w:cs="Arial"/>
        </w:rPr>
        <w:t>p</w:t>
      </w:r>
      <w:r w:rsidRPr="00281ABD">
        <w:rPr>
          <w:rFonts w:ascii="Arial" w:hAnsi="Arial" w:cs="Arial"/>
        </w:rPr>
        <w:t>.m.</w:t>
      </w:r>
    </w:p>
    <w:p w:rsidR="00AF65BB" w:rsidRPr="00281ABD" w:rsidRDefault="00AF65BB" w:rsidP="00AF65BB">
      <w:pPr>
        <w:rPr>
          <w:rFonts w:ascii="Arial" w:hAnsi="Arial" w:cs="Arial"/>
        </w:rPr>
      </w:pPr>
    </w:p>
    <w:p w:rsidR="00AF65BB" w:rsidRDefault="00AF65BB" w:rsidP="00AF65BB"/>
    <w:p w:rsidR="00AF65BB" w:rsidRDefault="00AF65BB" w:rsidP="00AF65BB"/>
    <w:p w:rsidR="00AF65BB" w:rsidRPr="00281ABD" w:rsidRDefault="00AF65BB" w:rsidP="00AF65BB">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AF65BB" w:rsidRPr="00281ABD" w:rsidRDefault="00AF65BB" w:rsidP="00AF65BB">
      <w:pPr>
        <w:tabs>
          <w:tab w:val="left" w:pos="5040"/>
          <w:tab w:val="right" w:leader="underscore" w:pos="9360"/>
        </w:tabs>
        <w:rPr>
          <w:rFonts w:ascii="Arial" w:hAnsi="Arial" w:cs="Arial"/>
        </w:rPr>
      </w:pPr>
      <w:r w:rsidRPr="00281ABD">
        <w:rPr>
          <w:rFonts w:ascii="Arial" w:hAnsi="Arial" w:cs="Arial"/>
        </w:rPr>
        <w:tab/>
        <w:t xml:space="preserve">                                  Mayor</w:t>
      </w:r>
    </w:p>
    <w:p w:rsidR="00AF65BB" w:rsidRPr="00281ABD" w:rsidRDefault="00AF65BB" w:rsidP="00AF65BB">
      <w:pPr>
        <w:tabs>
          <w:tab w:val="left" w:pos="5040"/>
          <w:tab w:val="right" w:leader="underscore" w:pos="9360"/>
        </w:tabs>
        <w:rPr>
          <w:rFonts w:ascii="Arial" w:hAnsi="Arial" w:cs="Arial"/>
        </w:rPr>
      </w:pPr>
    </w:p>
    <w:p w:rsidR="00AF65BB" w:rsidRDefault="00AF65BB" w:rsidP="00AF65BB">
      <w:pPr>
        <w:tabs>
          <w:tab w:val="left" w:pos="5040"/>
          <w:tab w:val="right" w:leader="underscore" w:pos="9360"/>
        </w:tabs>
        <w:rPr>
          <w:rFonts w:ascii="Arial" w:hAnsi="Arial" w:cs="Arial"/>
        </w:rPr>
      </w:pPr>
    </w:p>
    <w:p w:rsidR="00AF65BB" w:rsidRPr="00281ABD" w:rsidRDefault="00AF65BB" w:rsidP="00AF65BB">
      <w:pPr>
        <w:tabs>
          <w:tab w:val="left" w:pos="5040"/>
          <w:tab w:val="right" w:leader="underscore" w:pos="9360"/>
        </w:tabs>
        <w:rPr>
          <w:rFonts w:ascii="Arial" w:hAnsi="Arial" w:cs="Arial"/>
        </w:rPr>
      </w:pPr>
    </w:p>
    <w:p w:rsidR="00AF65BB" w:rsidRDefault="00AF65BB" w:rsidP="00AF65BB">
      <w:pPr>
        <w:rPr>
          <w:rFonts w:ascii="Arial" w:hAnsi="Arial" w:cs="Arial"/>
        </w:rPr>
      </w:pPr>
      <w:r w:rsidRPr="00281ABD">
        <w:rPr>
          <w:rFonts w:ascii="Arial" w:hAnsi="Arial" w:cs="Arial"/>
        </w:rPr>
        <w:t>_______</w:t>
      </w:r>
      <w:r>
        <w:rPr>
          <w:rFonts w:ascii="Arial" w:hAnsi="Arial" w:cs="Arial"/>
        </w:rPr>
        <w:t>___________________________</w:t>
      </w:r>
    </w:p>
    <w:p w:rsidR="00AF65BB" w:rsidRPr="00281ABD" w:rsidRDefault="00AF65BB" w:rsidP="00AF65BB">
      <w:pPr>
        <w:rPr>
          <w:rFonts w:ascii="Arial" w:hAnsi="Arial" w:cs="Arial"/>
        </w:rPr>
      </w:pPr>
      <w:r>
        <w:rPr>
          <w:rFonts w:ascii="Arial" w:hAnsi="Arial" w:cs="Arial"/>
        </w:rPr>
        <w:t xml:space="preserve"> </w:t>
      </w:r>
    </w:p>
    <w:p w:rsidR="00AF65BB" w:rsidRDefault="00AF65BB" w:rsidP="00AF65BB">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AF65BB" w:rsidRDefault="00AF65BB" w:rsidP="00AF65BB"/>
    <w:p w:rsidR="00AF65BB" w:rsidRDefault="00AF65BB" w:rsidP="00AF65BB"/>
    <w:tbl>
      <w:tblPr>
        <w:tblW w:w="7010" w:type="dxa"/>
        <w:tblInd w:w="93" w:type="dxa"/>
        <w:tblLook w:val="04A0" w:firstRow="1" w:lastRow="0" w:firstColumn="1" w:lastColumn="0" w:noHBand="0" w:noVBand="1"/>
      </w:tblPr>
      <w:tblGrid>
        <w:gridCol w:w="956"/>
        <w:gridCol w:w="960"/>
        <w:gridCol w:w="1220"/>
        <w:gridCol w:w="2940"/>
        <w:gridCol w:w="1120"/>
      </w:tblGrid>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b/>
                <w:bCs/>
                <w:color w:val="000000"/>
                <w:sz w:val="22"/>
                <w:szCs w:val="22"/>
              </w:rPr>
            </w:pPr>
            <w:r w:rsidRPr="005949C6">
              <w:rPr>
                <w:rFonts w:ascii="Calibri" w:hAnsi="Calibri"/>
                <w:b/>
                <w:bCs/>
                <w:color w:val="000000"/>
                <w:sz w:val="22"/>
                <w:szCs w:val="22"/>
              </w:rPr>
              <w:t>Housing Rehab</w:t>
            </w: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6"/>
                <w:szCs w:val="16"/>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6"/>
                <w:szCs w:val="16"/>
              </w:rPr>
            </w:pPr>
            <w:r w:rsidRPr="005949C6">
              <w:rPr>
                <w:rFonts w:ascii="Arial" w:hAnsi="Arial" w:cs="Arial"/>
                <w:color w:val="000000"/>
                <w:sz w:val="16"/>
                <w:szCs w:val="16"/>
              </w:rPr>
              <w:t xml:space="preserve"> </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u w:val="single"/>
              </w:rPr>
            </w:pPr>
            <w:r w:rsidRPr="005949C6">
              <w:rPr>
                <w:rFonts w:ascii="Arial" w:hAnsi="Arial" w:cs="Arial"/>
                <w:color w:val="000000"/>
                <w:u w:val="single"/>
              </w:rPr>
              <w:t>Check #</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u w:val="single"/>
              </w:rPr>
            </w:pPr>
            <w:r w:rsidRPr="005949C6">
              <w:rPr>
                <w:rFonts w:ascii="Arial" w:hAnsi="Arial" w:cs="Arial"/>
                <w:color w:val="000000"/>
                <w:u w:val="single"/>
              </w:rPr>
              <w:t>Date</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u w:val="single"/>
              </w:rPr>
            </w:pPr>
            <w:r w:rsidRPr="005949C6">
              <w:rPr>
                <w:rFonts w:ascii="Arial" w:hAnsi="Arial" w:cs="Arial"/>
                <w:color w:val="000000"/>
                <w:u w:val="single"/>
              </w:rPr>
              <w:t>Account</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359</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5/12/2015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Erickson Law Office</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50.00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Professional Fees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2950" w:type="dxa"/>
            <w:gridSpan w:val="3"/>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b/>
                <w:bCs/>
                <w:color w:val="000000"/>
              </w:rPr>
            </w:pPr>
            <w:r w:rsidRPr="005949C6">
              <w:rPr>
                <w:rFonts w:ascii="Arial" w:hAnsi="Arial" w:cs="Arial"/>
                <w:b/>
                <w:bCs/>
                <w:color w:val="000000"/>
              </w:rPr>
              <w:t>Community Center</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6"/>
                <w:szCs w:val="16"/>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1457</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38.37</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1458</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Corner Market</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35.01</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2950" w:type="dxa"/>
            <w:gridSpan w:val="3"/>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b/>
                <w:bCs/>
                <w:color w:val="000000"/>
              </w:rPr>
            </w:pPr>
            <w:r w:rsidRPr="005949C6">
              <w:rPr>
                <w:rFonts w:ascii="Arial" w:hAnsi="Arial" w:cs="Arial"/>
                <w:b/>
                <w:bCs/>
                <w:color w:val="000000"/>
              </w:rPr>
              <w:t>Municipal</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6"/>
                <w:szCs w:val="16"/>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150</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5/28/2015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318.61</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Utilities Bill</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151</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5/28/2015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294.45</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Utilities Bill</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152</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5/28/2015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271.77</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Utilities Bill</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154</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5/12/2015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271.77</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Utilities Bill</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155</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5/12/2015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294.45</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Utilities Bill</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9181</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proofErr w:type="spellStart"/>
            <w:r w:rsidRPr="005949C6">
              <w:rPr>
                <w:rFonts w:ascii="Arial" w:hAnsi="Arial" w:cs="Arial"/>
                <w:color w:val="000000"/>
                <w:sz w:val="18"/>
                <w:szCs w:val="18"/>
              </w:rPr>
              <w:t>Aklin</w:t>
            </w:r>
            <w:proofErr w:type="spellEnd"/>
            <w:r w:rsidRPr="005949C6">
              <w:rPr>
                <w:rFonts w:ascii="Arial" w:hAnsi="Arial" w:cs="Arial"/>
                <w:color w:val="000000"/>
                <w:sz w:val="18"/>
                <w:szCs w:val="18"/>
              </w:rPr>
              <w:t xml:space="preserve"> </w:t>
            </w:r>
            <w:proofErr w:type="spellStart"/>
            <w:r w:rsidRPr="005949C6">
              <w:rPr>
                <w:rFonts w:ascii="Arial" w:hAnsi="Arial" w:cs="Arial"/>
                <w:color w:val="000000"/>
                <w:sz w:val="18"/>
                <w:szCs w:val="18"/>
              </w:rPr>
              <w:t>Smolik</w:t>
            </w:r>
            <w:proofErr w:type="spellEnd"/>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75.00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Tire Repair</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9182</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Corner Market</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37.42</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9183</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Dan's Locksmith</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9184</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Don's Auto Parts </w:t>
            </w:r>
            <w:proofErr w:type="spellStart"/>
            <w:r w:rsidRPr="005949C6">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99.36</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Equipment </w:t>
            </w:r>
            <w:proofErr w:type="spellStart"/>
            <w:r w:rsidRPr="005949C6">
              <w:rPr>
                <w:rFonts w:ascii="Arial" w:hAnsi="Arial" w:cs="Arial"/>
                <w:color w:val="000000"/>
                <w:sz w:val="18"/>
                <w:szCs w:val="18"/>
              </w:rPr>
              <w:t>Maint</w:t>
            </w:r>
            <w:proofErr w:type="spellEnd"/>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9185</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First National Bank</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70.00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Pool Cash Box</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9186</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324.83</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9187</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Innovative Designs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42.80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9188</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Loup Basin Public Health </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13.50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9189</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Northern </w:t>
            </w:r>
            <w:proofErr w:type="spellStart"/>
            <w:r w:rsidRPr="005949C6">
              <w:rPr>
                <w:rFonts w:ascii="Arial" w:hAnsi="Arial" w:cs="Arial"/>
                <w:color w:val="000000"/>
                <w:sz w:val="18"/>
                <w:szCs w:val="18"/>
              </w:rPr>
              <w:t>Agri</w:t>
            </w:r>
            <w:proofErr w:type="spellEnd"/>
            <w:r w:rsidRPr="005949C6">
              <w:rPr>
                <w:rFonts w:ascii="Arial" w:hAnsi="Arial" w:cs="Arial"/>
                <w:color w:val="000000"/>
                <w:sz w:val="18"/>
                <w:szCs w:val="18"/>
              </w:rPr>
              <w:t xml:space="preserve"> Services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6,160.00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Sprinkler</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9190</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One Call Concepts, </w:t>
            </w:r>
            <w:proofErr w:type="spellStart"/>
            <w:r w:rsidRPr="005949C6">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10.45</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Diggers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9191</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Plains Equipment Group</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2.54</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Equipment </w:t>
            </w:r>
            <w:proofErr w:type="spellStart"/>
            <w:r w:rsidRPr="005949C6">
              <w:rPr>
                <w:rFonts w:ascii="Arial" w:hAnsi="Arial" w:cs="Arial"/>
                <w:color w:val="000000"/>
                <w:sz w:val="18"/>
                <w:szCs w:val="18"/>
              </w:rPr>
              <w:t>Maint</w:t>
            </w:r>
            <w:proofErr w:type="spellEnd"/>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9192</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Primus Lawn Service &amp; Repair</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2.69</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9193</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Quill Corporation</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22.55</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9194</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Source Gas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134.05</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Utilities </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9195</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Sunbelt Rentals INC</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409.27</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Backhoe </w:t>
            </w:r>
            <w:proofErr w:type="spellStart"/>
            <w:r w:rsidRPr="005949C6">
              <w:rPr>
                <w:rFonts w:ascii="Arial" w:hAnsi="Arial" w:cs="Arial"/>
                <w:color w:val="000000"/>
                <w:sz w:val="18"/>
                <w:szCs w:val="18"/>
              </w:rPr>
              <w:t>Maint</w:t>
            </w:r>
            <w:proofErr w:type="spellEnd"/>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9196</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Trotter Grain &amp; Fertilizer</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1,584.73</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9197</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5/12/2015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Mick Kozeal</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71.88</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mileage to Elba</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9201</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5/20/2015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NMVCA</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60.00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Dues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9214</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5/31/2015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406.05</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5/31/2015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Municipal Payroll</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15,304.16</w:t>
            </w:r>
          </w:p>
        </w:tc>
      </w:tr>
      <w:tr w:rsidR="00AF65BB" w:rsidRPr="005949C6" w:rsidTr="00F247D2">
        <w:trPr>
          <w:trHeight w:val="300"/>
        </w:trPr>
        <w:tc>
          <w:tcPr>
            <w:tcW w:w="1730" w:type="dxa"/>
            <w:gridSpan w:val="2"/>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rPr>
            </w:pPr>
            <w:r w:rsidRPr="005949C6">
              <w:rPr>
                <w:rFonts w:ascii="Arial" w:hAnsi="Arial" w:cs="Arial"/>
                <w:color w:val="000000"/>
              </w:rPr>
              <w:t>Utility</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Calibri" w:hAnsi="Calibri"/>
                <w:color w:val="000000"/>
                <w:sz w:val="22"/>
                <w:szCs w:val="22"/>
              </w:rPr>
            </w:pPr>
            <w:r w:rsidRPr="005949C6">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6"/>
                <w:szCs w:val="16"/>
              </w:rPr>
            </w:pPr>
            <w:r w:rsidRPr="005949C6">
              <w:rPr>
                <w:rFonts w:ascii="Arial" w:hAnsi="Arial" w:cs="Arial"/>
                <w:color w:val="000000"/>
                <w:sz w:val="16"/>
                <w:szCs w:val="16"/>
              </w:rPr>
              <w:t xml:space="preserve"> </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10863</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71.30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Uniforms &amp;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10864</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Burwell Tribune</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250.00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Quality Water Report</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10865</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proofErr w:type="spellStart"/>
            <w:r w:rsidRPr="005949C6">
              <w:rPr>
                <w:rFonts w:ascii="Arial" w:hAnsi="Arial" w:cs="Arial"/>
                <w:color w:val="000000"/>
                <w:sz w:val="18"/>
                <w:szCs w:val="18"/>
              </w:rPr>
              <w:t>Dept</w:t>
            </w:r>
            <w:proofErr w:type="spellEnd"/>
            <w:r w:rsidRPr="005949C6">
              <w:rPr>
                <w:rFonts w:ascii="Arial" w:hAnsi="Arial" w:cs="Arial"/>
                <w:color w:val="000000"/>
                <w:sz w:val="18"/>
                <w:szCs w:val="18"/>
              </w:rPr>
              <w:t xml:space="preserve"> of Energy/WAPA</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4,759.45</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purchase energy</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10866</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Energy Pioneer Solutions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715.93</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customer </w:t>
            </w:r>
            <w:proofErr w:type="spellStart"/>
            <w:r w:rsidRPr="005949C6">
              <w:rPr>
                <w:rFonts w:ascii="Arial" w:hAnsi="Arial" w:cs="Arial"/>
                <w:color w:val="000000"/>
                <w:sz w:val="18"/>
                <w:szCs w:val="18"/>
              </w:rPr>
              <w:t>pymt</w:t>
            </w:r>
            <w:proofErr w:type="spellEnd"/>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10867</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Fairbanks Morse Engine</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2,432.00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Expansion Joint</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10868</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J &amp; J Sanitation</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6,801.87</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Customer disposal fee</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City Clean-up Roll Off</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10869</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Kris Lamb</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46.59</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mileage to meeting</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10870</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Loup Central Landfill Assoc.</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2,362.50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Solid Waste/Assessment</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10871</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MARC</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82.00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10872</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MEAN</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426.34</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RITA </w:t>
            </w:r>
            <w:proofErr w:type="spellStart"/>
            <w:r w:rsidRPr="005949C6">
              <w:rPr>
                <w:rFonts w:ascii="Arial" w:hAnsi="Arial" w:cs="Arial"/>
                <w:color w:val="000000"/>
                <w:sz w:val="18"/>
                <w:szCs w:val="18"/>
              </w:rPr>
              <w:t>pymt</w:t>
            </w:r>
            <w:proofErr w:type="spellEnd"/>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10873</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NCTC</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281.42</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Phone</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10874</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NE Public Health </w:t>
            </w:r>
            <w:proofErr w:type="spellStart"/>
            <w:r w:rsidRPr="005949C6">
              <w:rPr>
                <w:rFonts w:ascii="Arial" w:hAnsi="Arial" w:cs="Arial"/>
                <w:color w:val="000000"/>
                <w:sz w:val="18"/>
                <w:szCs w:val="18"/>
              </w:rPr>
              <w:t>Env</w:t>
            </w:r>
            <w:proofErr w:type="spellEnd"/>
            <w:r w:rsidRPr="005949C6">
              <w:rPr>
                <w:rFonts w:ascii="Arial" w:hAnsi="Arial" w:cs="Arial"/>
                <w:color w:val="000000"/>
                <w:sz w:val="18"/>
                <w:szCs w:val="18"/>
              </w:rPr>
              <w:t xml:space="preserve"> Laboratory</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49.00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lab test</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10875</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NMPP</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934.38</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Due</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10876</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Pioneer Research</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179.90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10877</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Quill Corporation</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22.56</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10878</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Resource Action Program</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386.10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5th grader energy saving kits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10879</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Sargent Variety</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56.00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10880</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Source Gas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223.37</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10881</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Sunbelt Rentals INC</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409.26</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Backhoe </w:t>
            </w:r>
            <w:proofErr w:type="spellStart"/>
            <w:r w:rsidRPr="005949C6">
              <w:rPr>
                <w:rFonts w:ascii="Arial" w:hAnsi="Arial" w:cs="Arial"/>
                <w:color w:val="000000"/>
                <w:sz w:val="18"/>
                <w:szCs w:val="18"/>
              </w:rPr>
              <w:t>Maint</w:t>
            </w:r>
            <w:proofErr w:type="spellEnd"/>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10887</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5/18/2015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Cooper </w:t>
            </w:r>
            <w:proofErr w:type="spellStart"/>
            <w:r w:rsidRPr="005949C6">
              <w:rPr>
                <w:rFonts w:ascii="Arial" w:hAnsi="Arial" w:cs="Arial"/>
                <w:color w:val="000000"/>
                <w:sz w:val="18"/>
                <w:szCs w:val="18"/>
              </w:rPr>
              <w:t>Shermer</w:t>
            </w:r>
            <w:proofErr w:type="spellEnd"/>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200.00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meter deposit refund</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10889</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5/22/2015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225.00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10891</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5/26/2015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Postmaster</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166.00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Postage</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10892</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5/26/2015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400.00</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10898</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5/31/2015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213.89</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10899</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center"/>
              <w:rPr>
                <w:rFonts w:ascii="Arial" w:hAnsi="Arial" w:cs="Arial"/>
                <w:color w:val="000000"/>
                <w:sz w:val="18"/>
                <w:szCs w:val="18"/>
              </w:rPr>
            </w:pPr>
            <w:r w:rsidRPr="005949C6">
              <w:rPr>
                <w:rFonts w:ascii="Arial" w:hAnsi="Arial" w:cs="Arial"/>
                <w:color w:val="000000"/>
                <w:sz w:val="18"/>
                <w:szCs w:val="18"/>
              </w:rPr>
              <w:t>5/31/2015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MEAN</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Arial" w:hAnsi="Arial" w:cs="Arial"/>
                <w:color w:val="000000"/>
                <w:sz w:val="18"/>
                <w:szCs w:val="18"/>
              </w:rPr>
            </w:pPr>
            <w:r w:rsidRPr="005949C6">
              <w:rPr>
                <w:rFonts w:ascii="Arial" w:hAnsi="Arial" w:cs="Arial"/>
                <w:color w:val="000000"/>
                <w:sz w:val="18"/>
                <w:szCs w:val="18"/>
              </w:rPr>
              <w:t>32,153.93</w:t>
            </w: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purchase energy</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r>
      <w:tr w:rsidR="00AF65BB" w:rsidRPr="005949C6" w:rsidTr="00F247D2">
        <w:trPr>
          <w:trHeight w:val="300"/>
        </w:trPr>
        <w:tc>
          <w:tcPr>
            <w:tcW w:w="770" w:type="dxa"/>
            <w:tcBorders>
              <w:top w:val="nil"/>
              <w:left w:val="nil"/>
              <w:bottom w:val="nil"/>
              <w:right w:val="nil"/>
            </w:tcBorders>
            <w:shd w:val="clear" w:color="auto" w:fill="auto"/>
            <w:noWrap/>
            <w:vAlign w:val="bottom"/>
            <w:hideMark/>
          </w:tcPr>
          <w:p w:rsidR="00AF65BB" w:rsidRPr="005949C6" w:rsidRDefault="00AF65BB" w:rsidP="00F247D2">
            <w:pPr>
              <w:jc w:val="left"/>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rsidR="00AF65BB" w:rsidRPr="005949C6" w:rsidRDefault="00AF65BB" w:rsidP="00F247D2">
            <w:pPr>
              <w:jc w:val="left"/>
              <w:rPr>
                <w:rFonts w:ascii="Arial" w:hAnsi="Arial" w:cs="Arial"/>
                <w:color w:val="000000"/>
                <w:sz w:val="16"/>
                <w:szCs w:val="16"/>
              </w:rPr>
            </w:pPr>
            <w:r w:rsidRPr="005949C6">
              <w:rPr>
                <w:rFonts w:ascii="Arial" w:hAnsi="Arial" w:cs="Arial"/>
                <w:color w:val="000000"/>
                <w:sz w:val="16"/>
                <w:szCs w:val="16"/>
              </w:rPr>
              <w:t xml:space="preserve"> </w:t>
            </w:r>
          </w:p>
        </w:tc>
        <w:tc>
          <w:tcPr>
            <w:tcW w:w="1220" w:type="dxa"/>
            <w:tcBorders>
              <w:top w:val="nil"/>
              <w:left w:val="nil"/>
              <w:bottom w:val="nil"/>
              <w:right w:val="nil"/>
            </w:tcBorders>
            <w:shd w:val="clear" w:color="auto" w:fill="auto"/>
            <w:noWrap/>
            <w:vAlign w:val="bottom"/>
            <w:hideMark/>
          </w:tcPr>
          <w:p w:rsidR="00AF65BB" w:rsidRPr="005949C6" w:rsidRDefault="00AF65BB" w:rsidP="00F247D2">
            <w:pPr>
              <w:jc w:val="right"/>
              <w:rPr>
                <w:rFonts w:ascii="Calibri" w:hAnsi="Calibri"/>
                <w:color w:val="000000"/>
                <w:sz w:val="22"/>
                <w:szCs w:val="22"/>
              </w:rPr>
            </w:pPr>
            <w:r w:rsidRPr="005949C6">
              <w:rPr>
                <w:rFonts w:ascii="Calibri" w:hAnsi="Calibri"/>
                <w:color w:val="000000"/>
                <w:sz w:val="22"/>
                <w:szCs w:val="22"/>
              </w:rPr>
              <w:t>5/31/2015</w:t>
            </w:r>
          </w:p>
        </w:tc>
        <w:tc>
          <w:tcPr>
            <w:tcW w:w="294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Utility Payroll</w:t>
            </w:r>
          </w:p>
        </w:tc>
        <w:tc>
          <w:tcPr>
            <w:tcW w:w="1120" w:type="dxa"/>
            <w:tcBorders>
              <w:top w:val="nil"/>
              <w:left w:val="nil"/>
              <w:bottom w:val="nil"/>
              <w:right w:val="nil"/>
            </w:tcBorders>
            <w:shd w:val="clear" w:color="auto" w:fill="auto"/>
            <w:noWrap/>
            <w:vAlign w:val="bottom"/>
            <w:hideMark/>
          </w:tcPr>
          <w:p w:rsidR="00AF65BB" w:rsidRPr="005949C6" w:rsidRDefault="00AF65BB" w:rsidP="00F247D2">
            <w:pPr>
              <w:jc w:val="left"/>
              <w:rPr>
                <w:rFonts w:ascii="Arial" w:hAnsi="Arial" w:cs="Arial"/>
                <w:color w:val="000000"/>
                <w:sz w:val="18"/>
                <w:szCs w:val="18"/>
              </w:rPr>
            </w:pPr>
            <w:r w:rsidRPr="005949C6">
              <w:rPr>
                <w:rFonts w:ascii="Arial" w:hAnsi="Arial" w:cs="Arial"/>
                <w:color w:val="000000"/>
                <w:sz w:val="18"/>
                <w:szCs w:val="18"/>
              </w:rPr>
              <w:t xml:space="preserve">   23,434.17 </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BB"/>
    <w:rsid w:val="000A51A9"/>
    <w:rsid w:val="0069307E"/>
    <w:rsid w:val="00AF65BB"/>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BB"/>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65BB"/>
    <w:pPr>
      <w:jc w:val="center"/>
    </w:pPr>
    <w:rPr>
      <w:sz w:val="24"/>
    </w:rPr>
  </w:style>
  <w:style w:type="character" w:customStyle="1" w:styleId="TitleChar">
    <w:name w:val="Title Char"/>
    <w:basedOn w:val="DefaultParagraphFont"/>
    <w:link w:val="Title"/>
    <w:rsid w:val="00AF65BB"/>
    <w:rPr>
      <w:rFonts w:ascii="Times New Roman" w:eastAsia="Times New Roman" w:hAnsi="Times New Roman" w:cs="Times New Roman"/>
      <w:sz w:val="24"/>
      <w:szCs w:val="20"/>
    </w:rPr>
  </w:style>
  <w:style w:type="paragraph" w:styleId="BodyText">
    <w:name w:val="Body Text"/>
    <w:basedOn w:val="Normal"/>
    <w:link w:val="BodyTextChar"/>
    <w:rsid w:val="00AF65BB"/>
    <w:rPr>
      <w:sz w:val="24"/>
    </w:rPr>
  </w:style>
  <w:style w:type="character" w:customStyle="1" w:styleId="BodyTextChar">
    <w:name w:val="Body Text Char"/>
    <w:basedOn w:val="DefaultParagraphFont"/>
    <w:link w:val="BodyText"/>
    <w:rsid w:val="00AF65BB"/>
    <w:rPr>
      <w:rFonts w:ascii="Times New Roman" w:eastAsia="Times New Roman" w:hAnsi="Times New Roman" w:cs="Times New Roman"/>
      <w:sz w:val="24"/>
      <w:szCs w:val="20"/>
    </w:rPr>
  </w:style>
  <w:style w:type="paragraph" w:styleId="NoSpacing">
    <w:name w:val="No Spacing"/>
    <w:uiPriority w:val="1"/>
    <w:qFormat/>
    <w:rsid w:val="00AF65BB"/>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BB"/>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65BB"/>
    <w:pPr>
      <w:jc w:val="center"/>
    </w:pPr>
    <w:rPr>
      <w:sz w:val="24"/>
    </w:rPr>
  </w:style>
  <w:style w:type="character" w:customStyle="1" w:styleId="TitleChar">
    <w:name w:val="Title Char"/>
    <w:basedOn w:val="DefaultParagraphFont"/>
    <w:link w:val="Title"/>
    <w:rsid w:val="00AF65BB"/>
    <w:rPr>
      <w:rFonts w:ascii="Times New Roman" w:eastAsia="Times New Roman" w:hAnsi="Times New Roman" w:cs="Times New Roman"/>
      <w:sz w:val="24"/>
      <w:szCs w:val="20"/>
    </w:rPr>
  </w:style>
  <w:style w:type="paragraph" w:styleId="BodyText">
    <w:name w:val="Body Text"/>
    <w:basedOn w:val="Normal"/>
    <w:link w:val="BodyTextChar"/>
    <w:rsid w:val="00AF65BB"/>
    <w:rPr>
      <w:sz w:val="24"/>
    </w:rPr>
  </w:style>
  <w:style w:type="character" w:customStyle="1" w:styleId="BodyTextChar">
    <w:name w:val="Body Text Char"/>
    <w:basedOn w:val="DefaultParagraphFont"/>
    <w:link w:val="BodyText"/>
    <w:rsid w:val="00AF65BB"/>
    <w:rPr>
      <w:rFonts w:ascii="Times New Roman" w:eastAsia="Times New Roman" w:hAnsi="Times New Roman" w:cs="Times New Roman"/>
      <w:sz w:val="24"/>
      <w:szCs w:val="20"/>
    </w:rPr>
  </w:style>
  <w:style w:type="paragraph" w:styleId="NoSpacing">
    <w:name w:val="No Spacing"/>
    <w:uiPriority w:val="1"/>
    <w:qFormat/>
    <w:rsid w:val="00AF65BB"/>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2015-08-14T16:59:00Z</dcterms:created>
  <dcterms:modified xsi:type="dcterms:W3CDTF">2015-08-14T17:00:00Z</dcterms:modified>
</cp:coreProperties>
</file>